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ОГОЛОШЕННЯ</w:t>
        <w:br w:type="textWrapping"/>
        <w:t xml:space="preserve">для батьків майбутніх першокласників 2022-2023 н.р.!</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Адміністрація Рівненської загальноосвітньої школи І-ІІІ ступенів №27 Рівненської міської ради повідомляє, що з </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01.04.2022 року</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оголошується </w:t>
      </w:r>
      <w:r w:rsidDel="00000000" w:rsidR="00000000" w:rsidRPr="00000000">
        <w:rPr>
          <w:rFonts w:ascii="Times New Roman" w:cs="Times New Roman" w:eastAsia="Times New Roman" w:hAnsi="Times New Roman"/>
          <w:b w:val="1"/>
          <w:i w:val="1"/>
          <w:smallCaps w:val="0"/>
          <w:strike w:val="0"/>
          <w:color w:val="000000"/>
          <w:sz w:val="32"/>
          <w:szCs w:val="32"/>
          <w:u w:val="none"/>
          <w:shd w:fill="auto" w:val="clear"/>
          <w:vertAlign w:val="baseline"/>
          <w:rtl w:val="0"/>
        </w:rPr>
        <w:t xml:space="preserve">прийом заяв про зарахування дітей до першого класу</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та </w:t>
      </w:r>
      <w:r w:rsidDel="00000000" w:rsidR="00000000" w:rsidRPr="00000000">
        <w:rPr>
          <w:rFonts w:ascii="Times New Roman" w:cs="Times New Roman" w:eastAsia="Times New Roman" w:hAnsi="Times New Roman"/>
          <w:b w:val="1"/>
          <w:i w:val="1"/>
          <w:smallCaps w:val="0"/>
          <w:strike w:val="0"/>
          <w:color w:val="000000"/>
          <w:sz w:val="32"/>
          <w:szCs w:val="32"/>
          <w:u w:val="none"/>
          <w:shd w:fill="auto" w:val="clear"/>
          <w:vertAlign w:val="baseline"/>
          <w:rtl w:val="0"/>
        </w:rPr>
        <w:t xml:space="preserve">документів</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визначених пунктом 4 розділу І Порядку відповідно до статті 13 Закону України «Про освіту», наказу Міністерства освіти і науки України від 16 квітня 2018 року №367, зареєстрованого Міністерством юстиції України від 05 травня 2018 року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 Положення про Управління освіти виконавчого комітету Рівненської міської ради в новій редакції, затвердженого рішенням Рівненської міської ради від 21.06.2018 №4626, Наказу Управління освіти виконавчого комітету Рівненської міської ради №69-осн. від 23.02.2022 р. про приймання заяв та документів.</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403" w:before="0" w:line="240" w:lineRule="auto"/>
        <w:ind w:left="679"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На першочергове зарахування мають право: </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84" w:before="0" w:line="240" w:lineRule="auto"/>
        <w:ind w:left="360" w:right="0" w:hanging="36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2"/>
          <w:szCs w:val="32"/>
          <w:u w:val="none"/>
          <w:shd w:fill="auto" w:val="clear"/>
          <w:vertAlign w:val="baseline"/>
          <w:rtl w:val="0"/>
        </w:rPr>
        <w:t xml:space="preserve">діти, які проживають на території обслуговування закладу </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(розпорядження міського голови від 04.12.2018 №113-р.);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Макарова ( будинки №№ 2, 4, 6, 8, 10),</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Дубенська (від вулиці Луцької до вулиці Макарова – обидва боки),</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Вінницька (від початку вулиці до вулиці Тувинських Добровольців – обидва боки),</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Малинова,</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Верещагіна,</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Айвазовського,</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Корсунська,</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Андрія Лайка,</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провулок Вінницький,</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Дрогобицька,</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Голубина,</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Холмська,</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Ізмаїльська,</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Жукова,</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Неофіта Кибалюка,</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Слов`янська,</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Федора Пекарського</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2"/>
          <w:szCs w:val="32"/>
          <w:u w:val="none"/>
          <w:shd w:fill="auto" w:val="clear"/>
          <w:vertAlign w:val="baseline"/>
          <w:rtl w:val="0"/>
        </w:rPr>
        <w:t xml:space="preserve">діти, які є рідними братами або сестрами учнів, які здобувають освіту у цьому закладі</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37" w:before="0" w:line="240" w:lineRule="auto"/>
        <w:ind w:left="360" w:right="0" w:hanging="360"/>
        <w:jc w:val="both"/>
        <w:rPr>
          <w:rFonts w:ascii="Times New Roman" w:cs="Times New Roman" w:eastAsia="Times New Roman" w:hAnsi="Times New Roman"/>
          <w:b w:val="1"/>
          <w:i w:val="1"/>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2"/>
          <w:szCs w:val="32"/>
          <w:u w:val="none"/>
          <w:shd w:fill="auto" w:val="clear"/>
          <w:vertAlign w:val="baseline"/>
          <w:rtl w:val="0"/>
        </w:rPr>
        <w:t xml:space="preserve">діти працівників закладу освіти.    </w:t>
      </w:r>
    </w:p>
    <w:p w:rsidR="00000000" w:rsidDel="00000000" w:rsidP="00000000" w:rsidRDefault="00000000" w:rsidRPr="00000000" w14:paraId="0000001B">
      <w:pPr>
        <w:spacing w:after="0" w:line="240" w:lineRule="auto"/>
        <w:ind w:right="227" w:firstLine="360"/>
        <w:jc w:val="both"/>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У рамках проекту «ІСУО. Інформаційна система управління освітою» розроблено і підготовлено для використання електронну систему зарахування дітей до першого класу «school. іsuo.org».</w:t>
      </w:r>
    </w:p>
    <w:p w:rsidR="00000000" w:rsidDel="00000000" w:rsidP="00000000" w:rsidRDefault="00000000" w:rsidRPr="00000000" w14:paraId="0000001C">
      <w:pPr>
        <w:spacing w:after="0" w:line="240" w:lineRule="auto"/>
        <w:ind w:right="224"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color w:val="000000"/>
          <w:sz w:val="32"/>
          <w:szCs w:val="32"/>
          <w:rtl w:val="0"/>
        </w:rPr>
        <w:t xml:space="preserve">Система дозволяє батькам в режимі он-лайн, не виходячи з дому, реєструвати дітей до закладів загальної середньої освіти і підтвердити заяву сканованими копіями необхідних документів. Система «school. іsuo.org» є безкоштовною для всіх користувачів. </w:t>
      </w:r>
      <w:r w:rsidDel="00000000" w:rsidR="00000000" w:rsidRPr="00000000">
        <w:rPr>
          <w:rFonts w:ascii="Times New Roman" w:cs="Times New Roman" w:eastAsia="Times New Roman" w:hAnsi="Times New Roman"/>
          <w:b w:val="1"/>
          <w:color w:val="000000"/>
          <w:sz w:val="32"/>
          <w:szCs w:val="32"/>
          <w:rtl w:val="0"/>
        </w:rPr>
        <w:t xml:space="preserve">Лише за умови вірної реєстрації (прикріплені скановані документи) заява буде з 01.04.2022 р. розглянута адміністрацією. На e-mail буде надіслана відповідь та призначено час та дату подачі оригіналу документів.</w:t>
        <w:br w:type="textWrapping"/>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403" w:before="0" w:line="240" w:lineRule="auto"/>
        <w:ind w:left="679"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Для зарахування дитини до закладу освіти необхідно: </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84" w:before="0" w:line="240" w:lineRule="auto"/>
        <w:ind w:left="360" w:right="0" w:hanging="36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Одному з батьків (опікунів) дитини </w:t>
      </w:r>
      <w:r w:rsidDel="00000000" w:rsidR="00000000" w:rsidRPr="00000000">
        <w:rPr>
          <w:rFonts w:ascii="Times New Roman" w:cs="Times New Roman" w:eastAsia="Times New Roman" w:hAnsi="Times New Roman"/>
          <w:b w:val="1"/>
          <w:i w:val="1"/>
          <w:smallCaps w:val="0"/>
          <w:strike w:val="0"/>
          <w:color w:val="000000"/>
          <w:sz w:val="32"/>
          <w:szCs w:val="32"/>
          <w:u w:val="none"/>
          <w:shd w:fill="auto" w:val="clear"/>
          <w:vertAlign w:val="baseline"/>
          <w:rtl w:val="0"/>
        </w:rPr>
        <w:t xml:space="preserve">подати заяву</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32"/>
          <w:szCs w:val="32"/>
          <w:u w:val="none"/>
          <w:shd w:fill="auto" w:val="clear"/>
          <w:vertAlign w:val="baseline"/>
          <w:rtl w:val="0"/>
        </w:rPr>
        <w:t xml:space="preserve">(очно або он-лайн в системі ІСУО</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на ім’я керівника закладу (з пред’явленням документа, що посвідчує особу заявника відповідно пункту 4 розділу І Порядку).    </w:t>
      </w:r>
    </w:p>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27" w:before="0" w:line="240" w:lineRule="auto"/>
        <w:ind w:left="360" w:right="0" w:hanging="36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Надати </w:t>
      </w:r>
      <w:r w:rsidDel="00000000" w:rsidR="00000000" w:rsidRPr="00000000">
        <w:rPr>
          <w:rFonts w:ascii="Times New Roman" w:cs="Times New Roman" w:eastAsia="Times New Roman" w:hAnsi="Times New Roman"/>
          <w:b w:val="1"/>
          <w:i w:val="1"/>
          <w:smallCaps w:val="0"/>
          <w:strike w:val="0"/>
          <w:color w:val="000000"/>
          <w:sz w:val="32"/>
          <w:szCs w:val="32"/>
          <w:u w:val="none"/>
          <w:shd w:fill="auto" w:val="clear"/>
          <w:vertAlign w:val="baseline"/>
          <w:rtl w:val="0"/>
        </w:rPr>
        <w:t xml:space="preserve">копію свідоцтва про народження дитини</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 під час подання копії пред’являється оригінал відповідного документа).     </w:t>
      </w:r>
    </w:p>
    <w:p w:rsidR="00000000" w:rsidDel="00000000" w:rsidP="00000000" w:rsidRDefault="00000000" w:rsidRPr="00000000" w14:paraId="000000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84" w:before="0" w:line="240" w:lineRule="auto"/>
        <w:ind w:left="360" w:right="0" w:hanging="36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Оригінал </w:t>
      </w:r>
      <w:r w:rsidDel="00000000" w:rsidR="00000000" w:rsidRPr="00000000">
        <w:rPr>
          <w:rFonts w:ascii="Times New Roman" w:cs="Times New Roman" w:eastAsia="Times New Roman" w:hAnsi="Times New Roman"/>
          <w:b w:val="1"/>
          <w:i w:val="1"/>
          <w:smallCaps w:val="0"/>
          <w:strike w:val="0"/>
          <w:color w:val="000000"/>
          <w:sz w:val="32"/>
          <w:szCs w:val="32"/>
          <w:u w:val="none"/>
          <w:shd w:fill="auto" w:val="clear"/>
          <w:vertAlign w:val="baseline"/>
          <w:rtl w:val="0"/>
        </w:rPr>
        <w:t xml:space="preserve">медичної довідки</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за формою первинної облікової документації № 086 -1/0.  </w:t>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84" w:before="0" w:line="240" w:lineRule="auto"/>
        <w:ind w:left="360" w:right="0" w:hanging="36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2"/>
          <w:szCs w:val="32"/>
          <w:u w:val="none"/>
          <w:shd w:fill="auto" w:val="clear"/>
          <w:vertAlign w:val="baseline"/>
          <w:rtl w:val="0"/>
        </w:rPr>
        <w:t xml:space="preserve"> Карта профілактичних щеплень</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за формою № 063/о.</w:t>
      </w:r>
    </w:p>
    <w:p w:rsidR="00000000" w:rsidDel="00000000" w:rsidP="00000000" w:rsidRDefault="00000000" w:rsidRPr="00000000" w14:paraId="000000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84" w:before="0" w:line="240" w:lineRule="auto"/>
        <w:ind w:left="360" w:right="0" w:hanging="360"/>
        <w:jc w:val="both"/>
        <w:rPr>
          <w:rFonts w:ascii="Times New Roman" w:cs="Times New Roman" w:eastAsia="Times New Roman" w:hAnsi="Times New Roman"/>
          <w:sz w:val="32"/>
          <w:szCs w:val="32"/>
          <w:u w:val="none"/>
        </w:rPr>
      </w:pPr>
      <w:r w:rsidDel="00000000" w:rsidR="00000000" w:rsidRPr="00000000">
        <w:rPr>
          <w:rFonts w:ascii="Times New Roman" w:cs="Times New Roman" w:eastAsia="Times New Roman" w:hAnsi="Times New Roman"/>
          <w:sz w:val="32"/>
          <w:szCs w:val="32"/>
          <w:rtl w:val="0"/>
        </w:rPr>
        <w:t xml:space="preserve">копія або оригінал висновку про комплексну психолого-педагогічну оцінку розвитку дитини (у разі наявності) – для організації   інклюзивного навчання.</w:t>
      </w:r>
    </w:p>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81" w:before="0" w:line="240" w:lineRule="auto"/>
        <w:ind w:left="360" w:right="0" w:hanging="36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2"/>
          <w:szCs w:val="32"/>
          <w:u w:val="none"/>
          <w:shd w:fill="auto" w:val="clear"/>
          <w:vertAlign w:val="baseline"/>
          <w:rtl w:val="0"/>
        </w:rPr>
        <w:t xml:space="preserve">Документи, що підтверджують місце проживання дитини або одного з її батьків</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(відповідно до листа-роз’яснення №1/9-292 від  08.05.2018 р.):  </w:t>
      </w:r>
    </w:p>
    <w:p w:rsidR="00000000" w:rsidDel="00000000" w:rsidP="00000000" w:rsidRDefault="00000000" w:rsidRPr="00000000" w14:paraId="00000024">
      <w:pPr>
        <w:numPr>
          <w:ilvl w:val="1"/>
          <w:numId w:val="1"/>
        </w:numPr>
        <w:spacing w:after="0" w:line="240" w:lineRule="auto"/>
        <w:ind w:left="360" w:right="141"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Паспорт громадянина України</w:t>
      </w:r>
      <w:r w:rsidDel="00000000" w:rsidR="00000000" w:rsidRPr="00000000">
        <w:rPr>
          <w:rFonts w:ascii="Times New Roman" w:cs="Times New Roman" w:eastAsia="Times New Roman" w:hAnsi="Times New Roman"/>
          <w:color w:val="000000"/>
          <w:sz w:val="28"/>
          <w:szCs w:val="28"/>
          <w:rtl w:val="0"/>
        </w:rPr>
        <w:t xml:space="preserve">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 довідка про звернення за захистом в Україні) одного з батьків дитини.</w:t>
      </w:r>
    </w:p>
    <w:p w:rsidR="00000000" w:rsidDel="00000000" w:rsidP="00000000" w:rsidRDefault="00000000" w:rsidRPr="00000000" w14:paraId="00000025">
      <w:pPr>
        <w:numPr>
          <w:ilvl w:val="1"/>
          <w:numId w:val="1"/>
        </w:numPr>
        <w:spacing w:after="0" w:line="240" w:lineRule="auto"/>
        <w:ind w:left="360" w:right="141"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Довідка про реєстрацію місця проживання</w:t>
      </w:r>
      <w:r w:rsidDel="00000000" w:rsidR="00000000" w:rsidRPr="00000000">
        <w:rPr>
          <w:rFonts w:ascii="Times New Roman" w:cs="Times New Roman" w:eastAsia="Times New Roman" w:hAnsi="Times New Roman"/>
          <w:color w:val="000000"/>
          <w:sz w:val="28"/>
          <w:szCs w:val="28"/>
          <w:rtl w:val="0"/>
        </w:rPr>
        <w:t xml:space="preserve">/перебування особи (дитини або одного з її батьків), що видається відповідно до Правил реєстрації</w:t>
      </w:r>
    </w:p>
    <w:p w:rsidR="00000000" w:rsidDel="00000000" w:rsidP="00000000" w:rsidRDefault="00000000" w:rsidRPr="00000000" w14:paraId="00000026">
      <w:pPr>
        <w:spacing w:after="0" w:line="240" w:lineRule="auto"/>
        <w:ind w:left="426" w:right="21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місця проживання та Порядку передачі органами реєстрації інформації до Єдиного державного демографічного реєстру, затверджених постановою Кабінету Міністрів України від 02 березня 2016 року №207.</w:t>
      </w:r>
      <w:r w:rsidDel="00000000" w:rsidR="00000000" w:rsidRPr="00000000">
        <w:rPr>
          <w:rtl w:val="0"/>
        </w:rPr>
      </w:r>
    </w:p>
    <w:p w:rsidR="00000000" w:rsidDel="00000000" w:rsidP="00000000" w:rsidRDefault="00000000" w:rsidRPr="00000000" w14:paraId="00000027">
      <w:pPr>
        <w:numPr>
          <w:ilvl w:val="0"/>
          <w:numId w:val="2"/>
        </w:numPr>
        <w:spacing w:after="0" w:line="240" w:lineRule="auto"/>
        <w:ind w:left="426" w:right="0" w:hanging="426"/>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Витяг </w:t>
      </w:r>
      <w:r w:rsidDel="00000000" w:rsidR="00000000" w:rsidRPr="00000000">
        <w:rPr>
          <w:rFonts w:ascii="Times New Roman" w:cs="Times New Roman" w:eastAsia="Times New Roman" w:hAnsi="Times New Roman"/>
          <w:color w:val="000000"/>
          <w:sz w:val="28"/>
          <w:szCs w:val="28"/>
          <w:rtl w:val="0"/>
        </w:rPr>
        <w:t xml:space="preserve">з Єдиного державного демографічного реєстру щодо реєстрації місця проживання/перебування особи (дитини або одного з її батьків).</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Довідка про взяття на облік внутрішньо переміщеної особи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Документ, що засвідчує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право власності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 відповідне житло (свідоцтво про право власності, витяг з Державного реєстру речових прав на нерухоме майно, договір купівлі-продажу тощо).</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Рішення суду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яке набрало законної сили, про надання особі права на вселення до житлового приміщення, визнання за особою права користування житловим приміщенням або права власності на нього, права на реєстрацію місця проживання.</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Документ, що засвідчує право користування житлом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договір найму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піднайму, оренди тощо), укладений між фізичними особами (за умови, що користування відповідним житлом є реальним і здійснюється за згодою та волевиявленням власника майна; засвідчення цих двох обставин може відбуватися в різний, але прийнятний спосіб) чи укладений між юридичною і фізичною особами, зокрема щодо користування кімнатою в гуртожитку.</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Довідка про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проходження служби у військовій частині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(додаток 10 Правил реєстрації місця проживання, затверджених постановою Кабінету Міністрів України від 02 березня 2016 року № 207).</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Акт обстеження умов проживання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(додаток 9 до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Акт обстеження матеріально-побутових умов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(затверджений наказом Міністерства праці та соціальної політики України від 28 квітня 2004 року № 95, зареєстрованим в Міністерстві юстиції України 08 червня 2004 року за № 703/9302).</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Будь-який інший документ</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що ПІДТВЕРДЖУЄ МІСЦЕ  ПРОЖИВАННЯ дитини чи одного з її батьків.</w:t>
      </w:r>
      <w:r w:rsidDel="00000000" w:rsidR="00000000" w:rsidRPr="00000000">
        <w:rPr>
          <w:rtl w:val="0"/>
        </w:rPr>
      </w:r>
    </w:p>
    <w:p w:rsidR="00000000" w:rsidDel="00000000" w:rsidP="00000000" w:rsidRDefault="00000000" w:rsidRPr="00000000" w14:paraId="00000030">
      <w:pPr>
        <w:spacing w:after="0" w:line="240" w:lineRule="auto"/>
        <w:ind w:left="851" w:right="21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ab/>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81" w:before="0" w:line="240" w:lineRule="auto"/>
        <w:ind w:left="36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53" w:before="0" w:line="240" w:lineRule="auto"/>
        <w:ind w:left="0" w:right="0" w:firstLine="708"/>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Відповідно до наказу Міністерства освіти і науки України від 16.04.2018 року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 </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зарахування учнів до закладу освіти здійснюється наказом</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його керівника лише </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при наявності оригіналу медичної довідки № 086- І/о</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«Довідка учня загальноосвітнього навчального закладу про результати обов’язкового медичного профілактичного огляду», форма якої затверджена наказом Міністерства охорони здоров’я України від 16.08.2010 р. №682, зареєстрованим в Міністерстві юстиції України 10 вересня 2010 р. за № 794/18089 </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та «Карти профілактичних щеплень» за формою № 063/о,</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затверджену наказом Міністерства охорони здоров’я України від 10.01.2016 р. №1, зареєстрованим в Міністерстві юстиції України 08.06.2006 р. за № 686/12560, поданої батьками майбутніх першокласників, які проживають на території обслуговування, до закладу освіти до </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31 травня 2022 року.</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53" w:before="0" w:line="240" w:lineRule="auto"/>
        <w:ind w:left="0" w:right="0" w:firstLine="708"/>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Для</w:t>
      </w:r>
      <w:r w:rsidDel="00000000" w:rsidR="00000000" w:rsidRPr="00000000">
        <w:rPr>
          <w:rFonts w:ascii="Times New Roman" w:cs="Times New Roman" w:eastAsia="Times New Roman" w:hAnsi="Times New Roman"/>
          <w:sz w:val="32"/>
          <w:szCs w:val="32"/>
          <w:rtl w:val="0"/>
        </w:rPr>
        <w:t xml:space="preserve"> онлайн-реєстрації</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ознайомтесь з інструкцією</w:t>
      </w:r>
      <w:r w:rsidDel="00000000" w:rsidR="00000000" w:rsidRPr="00000000">
        <w:rPr>
          <w:rFonts w:ascii="Times New Roman" w:cs="Times New Roman" w:eastAsia="Times New Roman" w:hAnsi="Times New Roman"/>
          <w:sz w:val="32"/>
          <w:szCs w:val="32"/>
          <w:rtl w:val="0"/>
        </w:rPr>
        <w:t xml:space="preserve"> </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за посиланням</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hyperlink r:id="rId7">
        <w:r w:rsidDel="00000000" w:rsidR="00000000" w:rsidRPr="00000000">
          <w:rPr>
            <w:rFonts w:ascii="Times New Roman" w:cs="Times New Roman" w:eastAsia="Times New Roman" w:hAnsi="Times New Roman"/>
            <w:b w:val="0"/>
            <w:i w:val="0"/>
            <w:smallCaps w:val="0"/>
            <w:strike w:val="0"/>
            <w:color w:val="0000ff"/>
            <w:sz w:val="32"/>
            <w:szCs w:val="32"/>
            <w:u w:val="single"/>
            <w:shd w:fill="auto" w:val="clear"/>
            <w:vertAlign w:val="baseline"/>
            <w:rtl w:val="0"/>
          </w:rPr>
          <w:t xml:space="preserve">https://drive.google.com/file/d/19uqikZlaGBu0102V1G7XsmVgrN1Boakz/view</w:t>
        </w:r>
      </w:hyperlink>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Для онлайн-реєстрації</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дітей в Рівненську ЗОШ № 27 перейдіть за наступним посиланням</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w:t>
      </w:r>
      <w:hyperlink r:id="rId8">
        <w:r w:rsidDel="00000000" w:rsidR="00000000" w:rsidRPr="00000000">
          <w:rPr>
            <w:rFonts w:ascii="Times New Roman" w:cs="Times New Roman" w:eastAsia="Times New Roman" w:hAnsi="Times New Roman"/>
            <w:b w:val="0"/>
            <w:i w:val="0"/>
            <w:smallCaps w:val="0"/>
            <w:strike w:val="0"/>
            <w:color w:val="0000ff"/>
            <w:sz w:val="32"/>
            <w:szCs w:val="32"/>
            <w:u w:val="single"/>
            <w:shd w:fill="auto" w:val="clear"/>
            <w:vertAlign w:val="baseline"/>
            <w:rtl w:val="0"/>
          </w:rPr>
          <w:t xml:space="preserve">https://school.isuo.org/contact</w:t>
        </w:r>
      </w:hyperlink>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br w:type="textWrapping"/>
        <w:t xml:space="preserve">У Рівненській загальноосвітній школі І-ІІІ ступенів №27 Рівненської міської ради для навчання учнів 1 класу пропонуємо такі освітні програми: </w:t>
        <w:br w:type="textWrapping"/>
        <w:t xml:space="preserve"> - </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освітню програму НУШ;</w:t>
        <w:br w:type="textWrapping"/>
        <w:t xml:space="preserve"> - освітню програму науково-педагогічного проєкту «Інтелект України» </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hyperlink r:id="rId9">
        <w:r w:rsidDel="00000000" w:rsidR="00000000" w:rsidRPr="00000000">
          <w:rPr>
            <w:rFonts w:ascii="Times New Roman" w:cs="Times New Roman" w:eastAsia="Times New Roman" w:hAnsi="Times New Roman"/>
            <w:b w:val="0"/>
            <w:i w:val="0"/>
            <w:smallCaps w:val="0"/>
            <w:strike w:val="0"/>
            <w:color w:val="0000ff"/>
            <w:sz w:val="32"/>
            <w:szCs w:val="32"/>
            <w:u w:val="single"/>
            <w:shd w:fill="auto" w:val="clear"/>
            <w:vertAlign w:val="baseline"/>
            <w:rtl w:val="0"/>
          </w:rPr>
          <w:t xml:space="preserve">https://drive.google.com/file/d/1ND7rgQdYMTY0wFzXhF13sNGug8euOpCQ/view?usp=sharing</w:t>
        </w:r>
      </w:hyperlink>
      <w:r w:rsidDel="00000000" w:rsidR="00000000" w:rsidRPr="00000000">
        <w:rPr>
          <w:rtl w:val="0"/>
        </w:rPr>
      </w:r>
    </w:p>
    <w:p w:rsidR="00000000" w:rsidDel="00000000" w:rsidP="00000000" w:rsidRDefault="00000000" w:rsidRPr="00000000" w14:paraId="0000003A">
      <w:pPr>
        <w:spacing w:after="0" w:line="240" w:lineRule="auto"/>
        <w:ind w:right="124"/>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B">
      <w:pPr>
        <w:spacing w:after="0" w:lineRule="auto"/>
        <w:ind w:right="124" w:firstLine="70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Адміністрація ЗОШ №27 повідомляє, що діти, які мають право на першочергове зарахування згідно із Порядком зарахування (ті, які проживають у мікрорайоні школи та чиї братики чи сестри навчаються у школі), будуть зараховані до школи незалежно від дати подачі документів, але не пізніше 25.05.2022 року. </w:t>
      </w:r>
    </w:p>
    <w:p w:rsidR="00000000" w:rsidDel="00000000" w:rsidP="00000000" w:rsidRDefault="00000000" w:rsidRPr="00000000" w14:paraId="0000003C">
      <w:pPr>
        <w:spacing w:after="0" w:lineRule="auto"/>
        <w:ind w:right="124" w:firstLine="70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 25.05. по 28.05.2022 року буде здійснена обробка поданих документів та не пізніше 01.06.2022 року оприлюднено наказ про зарахування. </w:t>
      </w:r>
    </w:p>
    <w:p w:rsidR="00000000" w:rsidDel="00000000" w:rsidP="00000000" w:rsidRDefault="00000000" w:rsidRPr="00000000" w14:paraId="0000003D">
      <w:pPr>
        <w:spacing w:after="0" w:lineRule="auto"/>
        <w:ind w:right="124" w:firstLine="708"/>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Повідомляємо, що згідно з чинним законодавством формування класів та призначення класних керівників буде здійснено випадковим відбором з урахуванням кількості хлопчиків, дівчаток, навчальних планів та інших кадрових питань не пізніше 25 серпня 2022 року.</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sz w:val="32"/>
          <w:szCs w:val="32"/>
          <w:rtl w:val="0"/>
        </w:rPr>
        <w:t xml:space="preserve">Прийом заяв із повним пакетом документів здійснюватиметься із 1 квітня 2022 року у Рівненській ЗОШ N27 у понеділок - п'ятницю з 10.00 год. до 15.00 год.</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righ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Адміністрація Рівненської ЗОШ І-ІІІ ст. №27</w:t>
      </w:r>
    </w:p>
    <w:p w:rsidR="00000000" w:rsidDel="00000000" w:rsidP="00000000" w:rsidRDefault="00000000" w:rsidRPr="00000000" w14:paraId="00000041">
      <w:pPr>
        <w:rPr>
          <w:sz w:val="32"/>
          <w:szCs w:val="32"/>
        </w:rPr>
      </w:pPr>
      <w:r w:rsidDel="00000000" w:rsidR="00000000" w:rsidRPr="00000000">
        <w:rPr>
          <w:rtl w:val="0"/>
        </w:rPr>
      </w:r>
    </w:p>
    <w:sectPr>
      <w:pgSz w:h="16838" w:w="11906" w:orient="portrait"/>
      <w:pgMar w:bottom="568"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6"/>
      <w:numFmt w:val="bullet"/>
      <w:lvlText w:val="-"/>
      <w:lvlJc w:val="left"/>
      <w:pPr>
        <w:ind w:left="1440" w:hanging="360"/>
      </w:pPr>
      <w:rPr>
        <w:rFonts w:ascii="Times New Roman" w:cs="Times New Roman" w:eastAsia="Times New Roman" w:hAnsi="Times New Roman"/>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6"/>
      <w:numFmt w:val="bullet"/>
      <w:lvlText w:val="-"/>
      <w:lvlJc w:val="left"/>
      <w:pPr>
        <w:ind w:left="720" w:hanging="360"/>
      </w:pPr>
      <w:rPr>
        <w:rFonts w:ascii="Times New Roman" w:cs="Times New Roman" w:eastAsia="Times New Roman" w:hAnsi="Times New Roman"/>
      </w:rPr>
    </w:lvl>
    <w:lvl w:ilvl="1">
      <w:start w:val="6"/>
      <w:numFmt w:val="bullet"/>
      <w:lvlText w:val="-"/>
      <w:lvlJc w:val="left"/>
      <w:pPr>
        <w:ind w:left="1440" w:hanging="360"/>
      </w:pPr>
      <w:rPr>
        <w:rFonts w:ascii="Times New Roman" w:cs="Times New Roman" w:eastAsia="Times New Roman" w:hAnsi="Times New Roman"/>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60306A"/>
  </w:style>
  <w:style w:type="character" w:styleId="a0" w:default="1">
    <w:name w:val="Default Paragraph Font"/>
    <w:uiPriority w:val="1"/>
    <w:unhideWhenUsed w:val="1"/>
  </w:style>
  <w:style w:type="table" w:styleId="a1"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Normal (Web)"/>
    <w:basedOn w:val="a"/>
    <w:uiPriority w:val="99"/>
    <w:unhideWhenUsed w:val="1"/>
    <w:rsid w:val="007B2E5B"/>
    <w:pPr>
      <w:spacing w:after="100" w:afterAutospacing="1" w:before="100" w:beforeAutospacing="1" w:line="240" w:lineRule="auto"/>
    </w:pPr>
    <w:rPr>
      <w:rFonts w:ascii="Times New Roman" w:cs="Times New Roman" w:eastAsia="Times New Roman" w:hAnsi="Times New Roman"/>
      <w:sz w:val="24"/>
      <w:szCs w:val="24"/>
      <w:lang w:eastAsia="ru-RU"/>
    </w:rPr>
  </w:style>
  <w:style w:type="character" w:styleId="a4">
    <w:name w:val="Hyperlink"/>
    <w:basedOn w:val="a0"/>
    <w:uiPriority w:val="99"/>
    <w:unhideWhenUsed w:val="1"/>
    <w:rsid w:val="007B2E5B"/>
    <w:rPr>
      <w:color w:val="0000ff"/>
      <w:u w:val="single"/>
    </w:rPr>
  </w:style>
  <w:style w:type="paragraph" w:styleId="a5">
    <w:name w:val="List Paragraph"/>
    <w:basedOn w:val="a"/>
    <w:uiPriority w:val="34"/>
    <w:qFormat w:val="1"/>
    <w:rsid w:val="00D77AAB"/>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ND7rgQdYMTY0wFzXhF13sNGug8euOpCQ/view?usp=sharin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file/d/19uqikZlaGBu0102V1G7XsmVgrN1Boakz/view" TargetMode="External"/><Relationship Id="rId8" Type="http://schemas.openxmlformats.org/officeDocument/2006/relationships/hyperlink" Target="https://school.isuo.org/contac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wTo11jptSrITrTz2+ClUSfSi1w==">AMUW2mVcg1pSlhISnFf7KElpB2Z+u6J4OXJlx4JZBpqvH57Nis104+VhXHf2d6R2KCY1PD5w4QzOItxRiLMK1RfPESB2YkXcsddSm+6lC7V5yITPDuZMndg=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2022-03-22T11:08:00Z</dcterms:created>
  <dc:creator>Школа</dc:creator>
</cp:coreProperties>
</file>