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42" w:rsidRPr="00FF60B2" w:rsidRDefault="00BC6042" w:rsidP="00BC6042">
      <w:pPr>
        <w:tabs>
          <w:tab w:val="left" w:pos="2236"/>
        </w:tabs>
        <w:ind w:right="227"/>
        <w:jc w:val="center"/>
        <w:rPr>
          <w:b/>
          <w:sz w:val="28"/>
          <w:szCs w:val="28"/>
        </w:rPr>
      </w:pPr>
      <w:r w:rsidRPr="00FF60B2">
        <w:rPr>
          <w:b/>
          <w:sz w:val="28"/>
          <w:szCs w:val="28"/>
        </w:rPr>
        <w:t>КАРТКА ПРО</w:t>
      </w:r>
      <w:r w:rsidRPr="00FF60B2">
        <w:rPr>
          <w:b/>
          <w:sz w:val="28"/>
          <w:szCs w:val="28"/>
          <w:lang w:val="uk-UA"/>
        </w:rPr>
        <w:t>Є</w:t>
      </w:r>
      <w:r w:rsidRPr="00FF60B2">
        <w:rPr>
          <w:b/>
          <w:sz w:val="28"/>
          <w:szCs w:val="28"/>
        </w:rPr>
        <w:t>КТУ</w:t>
      </w:r>
    </w:p>
    <w:p w:rsidR="00BC6042" w:rsidRPr="00FF60B2" w:rsidRDefault="00BC6042" w:rsidP="00BC6042">
      <w:pPr>
        <w:tabs>
          <w:tab w:val="left" w:pos="2236"/>
        </w:tabs>
        <w:ind w:right="227"/>
        <w:jc w:val="center"/>
        <w:rPr>
          <w:b/>
          <w:sz w:val="28"/>
          <w:szCs w:val="28"/>
        </w:rPr>
      </w:pPr>
      <w:proofErr w:type="spellStart"/>
      <w:r w:rsidRPr="00FF60B2">
        <w:rPr>
          <w:b/>
          <w:sz w:val="28"/>
          <w:szCs w:val="28"/>
        </w:rPr>
        <w:t>учасника</w:t>
      </w:r>
      <w:proofErr w:type="spellEnd"/>
      <w:r w:rsidRPr="00FF60B2">
        <w:rPr>
          <w:b/>
          <w:sz w:val="28"/>
          <w:szCs w:val="28"/>
        </w:rPr>
        <w:t xml:space="preserve"> конкурсу «Бюджет </w:t>
      </w:r>
      <w:proofErr w:type="spellStart"/>
      <w:r w:rsidRPr="00FF60B2">
        <w:rPr>
          <w:b/>
          <w:sz w:val="28"/>
          <w:szCs w:val="28"/>
        </w:rPr>
        <w:t>шкільних</w:t>
      </w:r>
      <w:proofErr w:type="spellEnd"/>
      <w:r w:rsidRPr="00FF60B2">
        <w:rPr>
          <w:b/>
          <w:sz w:val="28"/>
          <w:szCs w:val="28"/>
        </w:rPr>
        <w:t xml:space="preserve"> </w:t>
      </w:r>
      <w:proofErr w:type="spellStart"/>
      <w:r w:rsidRPr="00FF60B2">
        <w:rPr>
          <w:b/>
          <w:sz w:val="28"/>
          <w:szCs w:val="28"/>
        </w:rPr>
        <w:t>проектів</w:t>
      </w:r>
      <w:proofErr w:type="spellEnd"/>
      <w:r w:rsidRPr="00FF60B2">
        <w:rPr>
          <w:b/>
          <w:sz w:val="28"/>
          <w:szCs w:val="28"/>
        </w:rPr>
        <w:t xml:space="preserve">» </w:t>
      </w:r>
    </w:p>
    <w:p w:rsidR="00BC6042" w:rsidRPr="00703C71" w:rsidRDefault="00BC6042" w:rsidP="00703C71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  <w:r w:rsidRPr="00FF60B2">
        <w:rPr>
          <w:b/>
          <w:sz w:val="28"/>
          <w:szCs w:val="28"/>
        </w:rPr>
        <w:t>закладу «</w:t>
      </w:r>
      <w:r w:rsidR="00703C71">
        <w:rPr>
          <w:b/>
          <w:sz w:val="28"/>
          <w:szCs w:val="28"/>
          <w:lang w:val="uk-UA"/>
        </w:rPr>
        <w:t xml:space="preserve">Рівненська </w:t>
      </w:r>
      <w:proofErr w:type="spellStart"/>
      <w:r w:rsidRPr="00FF60B2">
        <w:rPr>
          <w:b/>
          <w:sz w:val="28"/>
          <w:szCs w:val="28"/>
        </w:rPr>
        <w:t>Загальноосвітня</w:t>
      </w:r>
      <w:proofErr w:type="spellEnd"/>
      <w:r w:rsidRPr="00FF60B2">
        <w:rPr>
          <w:b/>
          <w:sz w:val="28"/>
          <w:szCs w:val="28"/>
        </w:rPr>
        <w:t xml:space="preserve"> школа І-ІІІ </w:t>
      </w:r>
      <w:proofErr w:type="spellStart"/>
      <w:r w:rsidRPr="00FF60B2">
        <w:rPr>
          <w:b/>
          <w:sz w:val="28"/>
          <w:szCs w:val="28"/>
        </w:rPr>
        <w:t>ступенів</w:t>
      </w:r>
      <w:proofErr w:type="spellEnd"/>
      <w:r w:rsidRPr="00FF60B2">
        <w:rPr>
          <w:b/>
          <w:sz w:val="28"/>
          <w:szCs w:val="28"/>
        </w:rPr>
        <w:t xml:space="preserve"> №</w:t>
      </w:r>
      <w:r w:rsidRPr="00FF60B2">
        <w:rPr>
          <w:b/>
          <w:sz w:val="28"/>
          <w:szCs w:val="28"/>
          <w:lang w:val="uk-UA"/>
        </w:rPr>
        <w:t>27</w:t>
      </w:r>
      <w:r w:rsidRPr="00FF60B2">
        <w:rPr>
          <w:b/>
          <w:sz w:val="28"/>
          <w:szCs w:val="28"/>
        </w:rPr>
        <w:t xml:space="preserve">» </w:t>
      </w:r>
    </w:p>
    <w:p w:rsidR="00BC6042" w:rsidRPr="009C2119" w:rsidRDefault="00BC6042" w:rsidP="00BC6042">
      <w:pPr>
        <w:tabs>
          <w:tab w:val="left" w:pos="2236"/>
        </w:tabs>
        <w:ind w:right="227"/>
        <w:jc w:val="center"/>
        <w:rPr>
          <w:sz w:val="24"/>
          <w:szCs w:val="24"/>
        </w:rPr>
      </w:pPr>
    </w:p>
    <w:p w:rsidR="00BC6042" w:rsidRPr="009C2119" w:rsidRDefault="00BC6042" w:rsidP="00BC6042">
      <w:pPr>
        <w:tabs>
          <w:tab w:val="left" w:pos="2236"/>
        </w:tabs>
        <w:ind w:right="227"/>
        <w:jc w:val="center"/>
        <w:rPr>
          <w:sz w:val="24"/>
          <w:szCs w:val="24"/>
        </w:rPr>
      </w:pPr>
    </w:p>
    <w:p w:rsidR="005B73F9" w:rsidRPr="00703C71" w:rsidRDefault="00BC6042" w:rsidP="00BC6042">
      <w:pPr>
        <w:tabs>
          <w:tab w:val="left" w:pos="2236"/>
        </w:tabs>
        <w:ind w:right="227"/>
        <w:jc w:val="center"/>
        <w:rPr>
          <w:b/>
          <w:sz w:val="28"/>
          <w:szCs w:val="28"/>
        </w:rPr>
      </w:pPr>
      <w:r w:rsidRPr="009C2119"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Pr="00703C71">
        <w:rPr>
          <w:b/>
          <w:sz w:val="28"/>
          <w:szCs w:val="28"/>
        </w:rPr>
        <w:t xml:space="preserve">Дата: </w:t>
      </w:r>
      <w:r w:rsidRPr="00703C71">
        <w:rPr>
          <w:b/>
          <w:sz w:val="28"/>
          <w:szCs w:val="28"/>
          <w:lang w:val="uk-UA"/>
        </w:rPr>
        <w:t>«___</w:t>
      </w:r>
      <w:proofErr w:type="gramStart"/>
      <w:r w:rsidRPr="00703C71">
        <w:rPr>
          <w:b/>
          <w:sz w:val="28"/>
          <w:szCs w:val="28"/>
          <w:lang w:val="uk-UA"/>
        </w:rPr>
        <w:t xml:space="preserve">_» </w:t>
      </w:r>
      <w:r w:rsidR="00FF60B2" w:rsidRPr="00703C71">
        <w:rPr>
          <w:b/>
          <w:sz w:val="28"/>
          <w:szCs w:val="28"/>
          <w:lang w:val="uk-UA"/>
        </w:rPr>
        <w:t xml:space="preserve"> жовтня</w:t>
      </w:r>
      <w:proofErr w:type="gramEnd"/>
      <w:r w:rsidR="00FF60B2" w:rsidRPr="00703C71">
        <w:rPr>
          <w:b/>
          <w:sz w:val="28"/>
          <w:szCs w:val="28"/>
          <w:lang w:val="uk-UA"/>
        </w:rPr>
        <w:t xml:space="preserve"> </w:t>
      </w:r>
      <w:r w:rsidRPr="00703C71">
        <w:rPr>
          <w:b/>
          <w:sz w:val="28"/>
          <w:szCs w:val="28"/>
        </w:rPr>
        <w:t>2021</w:t>
      </w:r>
    </w:p>
    <w:p w:rsidR="00BC6042" w:rsidRPr="009C2119" w:rsidRDefault="00BC6042" w:rsidP="00BC6042">
      <w:pPr>
        <w:tabs>
          <w:tab w:val="left" w:pos="2236"/>
        </w:tabs>
        <w:ind w:right="227"/>
        <w:jc w:val="center"/>
        <w:rPr>
          <w:color w:val="99A2AA"/>
          <w:sz w:val="24"/>
          <w:szCs w:val="24"/>
          <w:shd w:val="clear" w:color="auto" w:fill="FFFFFF"/>
          <w:lang w:val="uk-UA"/>
        </w:rPr>
      </w:pPr>
    </w:p>
    <w:p w:rsidR="00BC6042" w:rsidRPr="009C2119" w:rsidRDefault="00BC6042" w:rsidP="00BC6042">
      <w:pPr>
        <w:tabs>
          <w:tab w:val="left" w:pos="2236"/>
        </w:tabs>
        <w:ind w:right="227"/>
        <w:jc w:val="center"/>
        <w:rPr>
          <w:color w:val="99A2AA"/>
          <w:sz w:val="24"/>
          <w:szCs w:val="24"/>
          <w:shd w:val="clear" w:color="auto" w:fill="FFFFFF"/>
          <w:lang w:val="uk-UA"/>
        </w:rPr>
      </w:pPr>
    </w:p>
    <w:p w:rsidR="00BC6042" w:rsidRPr="009C2119" w:rsidRDefault="00BC6042" w:rsidP="00BC6042">
      <w:pPr>
        <w:tabs>
          <w:tab w:val="left" w:pos="2236"/>
        </w:tabs>
        <w:ind w:right="227"/>
        <w:jc w:val="center"/>
        <w:rPr>
          <w:color w:val="99A2AA"/>
          <w:sz w:val="24"/>
          <w:szCs w:val="24"/>
          <w:shd w:val="clear" w:color="auto" w:fill="FFFFFF"/>
          <w:lang w:val="uk-UA"/>
        </w:rPr>
      </w:pP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2122"/>
        <w:gridCol w:w="7218"/>
      </w:tblGrid>
      <w:tr w:rsidR="00BC6042" w:rsidRPr="00703C71" w:rsidTr="00595368">
        <w:tc>
          <w:tcPr>
            <w:tcW w:w="1136" w:type="pct"/>
          </w:tcPr>
          <w:p w:rsidR="00BC6042" w:rsidRPr="00703C71" w:rsidRDefault="00BC6042" w:rsidP="00BC6042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703C71">
              <w:rPr>
                <w:b/>
                <w:sz w:val="28"/>
                <w:szCs w:val="28"/>
              </w:rPr>
              <w:t>Назва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про</w:t>
            </w:r>
            <w:r w:rsidRPr="00703C71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864" w:type="pct"/>
          </w:tcPr>
          <w:p w:rsidR="00BC6042" w:rsidRPr="00703C71" w:rsidRDefault="00BC6042" w:rsidP="00BC6042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703C71">
              <w:rPr>
                <w:sz w:val="28"/>
                <w:szCs w:val="28"/>
              </w:rPr>
              <w:t>Медіа-студія</w:t>
            </w:r>
            <w:proofErr w:type="spellEnd"/>
            <w:r w:rsidRPr="00703C71">
              <w:rPr>
                <w:sz w:val="28"/>
                <w:szCs w:val="28"/>
              </w:rPr>
              <w:t xml:space="preserve"> «</w:t>
            </w:r>
            <w:r w:rsidR="009C2119" w:rsidRPr="00703C71">
              <w:rPr>
                <w:sz w:val="28"/>
                <w:szCs w:val="28"/>
                <w:lang w:val="uk-UA"/>
              </w:rPr>
              <w:t>27 фактів</w:t>
            </w:r>
            <w:r w:rsidRPr="00703C71">
              <w:rPr>
                <w:sz w:val="28"/>
                <w:szCs w:val="28"/>
              </w:rPr>
              <w:t xml:space="preserve">» з </w:t>
            </w:r>
            <w:proofErr w:type="spellStart"/>
            <w:r w:rsidRPr="00703C71">
              <w:rPr>
                <w:sz w:val="28"/>
                <w:szCs w:val="28"/>
              </w:rPr>
              <w:t>елементами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учнівського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підприємства</w:t>
            </w:r>
            <w:proofErr w:type="spellEnd"/>
            <w:r w:rsidR="000E3124" w:rsidRPr="00703C71">
              <w:rPr>
                <w:sz w:val="28"/>
                <w:szCs w:val="28"/>
                <w:lang w:val="uk-UA"/>
              </w:rPr>
              <w:t>.</w:t>
            </w:r>
          </w:p>
        </w:tc>
      </w:tr>
      <w:tr w:rsidR="00BC6042" w:rsidRPr="00703C71" w:rsidTr="00595368">
        <w:tc>
          <w:tcPr>
            <w:tcW w:w="1136" w:type="pct"/>
          </w:tcPr>
          <w:p w:rsidR="00BC6042" w:rsidRPr="00703C71" w:rsidRDefault="00BC6042" w:rsidP="00BC6042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r w:rsidRPr="00703C71">
              <w:rPr>
                <w:b/>
                <w:sz w:val="28"/>
                <w:szCs w:val="28"/>
              </w:rPr>
              <w:t>Мета про</w:t>
            </w:r>
            <w:r w:rsidR="000E3124" w:rsidRPr="00703C71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864" w:type="pct"/>
          </w:tcPr>
          <w:p w:rsidR="003F63CB" w:rsidRPr="00703C71" w:rsidRDefault="00BC6042" w:rsidP="003F63CB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703C71">
              <w:rPr>
                <w:sz w:val="28"/>
                <w:szCs w:val="28"/>
              </w:rPr>
              <w:t>Формування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комунікативних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командних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навичок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  <w:proofErr w:type="spellStart"/>
            <w:r w:rsidRPr="00703C71">
              <w:rPr>
                <w:sz w:val="28"/>
                <w:szCs w:val="28"/>
              </w:rPr>
              <w:t>Ознайомлення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учнів</w:t>
            </w:r>
            <w:proofErr w:type="spellEnd"/>
            <w:r w:rsidRPr="00703C71">
              <w:rPr>
                <w:sz w:val="28"/>
                <w:szCs w:val="28"/>
              </w:rPr>
              <w:t xml:space="preserve"> з основами </w:t>
            </w:r>
            <w:proofErr w:type="spellStart"/>
            <w:r w:rsidRPr="00703C71">
              <w:rPr>
                <w:sz w:val="28"/>
                <w:szCs w:val="28"/>
              </w:rPr>
              <w:t>журналістики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 xml:space="preserve">, тележурналістики, </w:t>
            </w:r>
            <w:proofErr w:type="spellStart"/>
            <w:r w:rsidRPr="00703C71">
              <w:rPr>
                <w:sz w:val="28"/>
                <w:szCs w:val="28"/>
                <w:lang w:val="uk-UA"/>
              </w:rPr>
              <w:t>відеомонтажу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 xml:space="preserve">, роботою аудіо контентом, </w:t>
            </w:r>
            <w:proofErr w:type="gramStart"/>
            <w:r w:rsidRPr="00703C71">
              <w:rPr>
                <w:sz w:val="28"/>
                <w:szCs w:val="28"/>
                <w:lang w:val="uk-UA"/>
              </w:rPr>
              <w:t xml:space="preserve">а </w:t>
            </w:r>
            <w:r w:rsidRPr="00703C71">
              <w:rPr>
                <w:sz w:val="28"/>
                <w:szCs w:val="28"/>
              </w:rPr>
              <w:t xml:space="preserve"> та</w:t>
            </w:r>
            <w:proofErr w:type="spellStart"/>
            <w:r w:rsidRPr="00703C71">
              <w:rPr>
                <w:sz w:val="28"/>
                <w:szCs w:val="28"/>
                <w:lang w:val="uk-UA"/>
              </w:rPr>
              <w:t>кож</w:t>
            </w:r>
            <w:proofErr w:type="spellEnd"/>
            <w:proofErr w:type="gramEnd"/>
            <w:r w:rsidRPr="00703C71">
              <w:rPr>
                <w:sz w:val="28"/>
                <w:szCs w:val="28"/>
              </w:rPr>
              <w:t xml:space="preserve"> принципами </w:t>
            </w:r>
            <w:proofErr w:type="spellStart"/>
            <w:r w:rsidRPr="00703C71">
              <w:rPr>
                <w:sz w:val="28"/>
                <w:szCs w:val="28"/>
              </w:rPr>
              <w:t>ведення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бізнесу</w:t>
            </w:r>
            <w:proofErr w:type="spellEnd"/>
            <w:r w:rsidRPr="00703C71">
              <w:rPr>
                <w:sz w:val="28"/>
                <w:szCs w:val="28"/>
              </w:rPr>
              <w:t xml:space="preserve"> шляхом </w:t>
            </w:r>
            <w:proofErr w:type="spellStart"/>
            <w:r w:rsidRPr="00703C71">
              <w:rPr>
                <w:sz w:val="28"/>
                <w:szCs w:val="28"/>
              </w:rPr>
              <w:t>створення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підприємства</w:t>
            </w:r>
            <w:proofErr w:type="spellEnd"/>
            <w:r w:rsidRPr="00703C71">
              <w:rPr>
                <w:sz w:val="28"/>
                <w:szCs w:val="28"/>
              </w:rPr>
              <w:t xml:space="preserve"> на </w:t>
            </w:r>
            <w:proofErr w:type="spellStart"/>
            <w:r w:rsidRPr="00703C71">
              <w:rPr>
                <w:sz w:val="28"/>
                <w:szCs w:val="28"/>
              </w:rPr>
              <w:t>основі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шкільної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медіа-студії</w:t>
            </w:r>
            <w:proofErr w:type="spellEnd"/>
            <w:r w:rsidRPr="00703C71">
              <w:rPr>
                <w:sz w:val="28"/>
                <w:szCs w:val="28"/>
              </w:rPr>
              <w:t>.</w:t>
            </w:r>
            <w:r w:rsidR="003F63CB" w:rsidRPr="00703C71">
              <w:rPr>
                <w:sz w:val="28"/>
                <w:szCs w:val="28"/>
                <w:lang w:val="uk-UA"/>
              </w:rPr>
              <w:t xml:space="preserve"> Таким чином учні зможуть створювати суспільно корисні матер</w:t>
            </w:r>
            <w:r w:rsidR="0006076E" w:rsidRPr="00703C71">
              <w:rPr>
                <w:sz w:val="28"/>
                <w:szCs w:val="28"/>
                <w:lang w:val="uk-UA"/>
              </w:rPr>
              <w:t>і</w:t>
            </w:r>
            <w:r w:rsidR="003F63CB" w:rsidRPr="00703C71">
              <w:rPr>
                <w:sz w:val="28"/>
                <w:szCs w:val="28"/>
                <w:lang w:val="uk-UA"/>
              </w:rPr>
              <w:t>али про</w:t>
            </w:r>
            <w:r w:rsidR="0006076E" w:rsidRPr="00703C71">
              <w:rPr>
                <w:sz w:val="28"/>
                <w:szCs w:val="28"/>
                <w:lang w:val="uk-UA"/>
              </w:rPr>
              <w:t xml:space="preserve"> </w:t>
            </w:r>
            <w:r w:rsidR="003F63CB" w:rsidRPr="00703C71">
              <w:rPr>
                <w:sz w:val="28"/>
                <w:szCs w:val="28"/>
                <w:lang w:val="uk-UA"/>
              </w:rPr>
              <w:t xml:space="preserve">школу та місто. Медіа-студія має на меті надати школярам навички в сфері створення якісного відео та аудіо контенту. Наш </w:t>
            </w:r>
            <w:proofErr w:type="spellStart"/>
            <w:r w:rsidR="003F63CB" w:rsidRPr="00703C71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="003F63CB" w:rsidRPr="00703C71">
              <w:rPr>
                <w:sz w:val="28"/>
                <w:szCs w:val="28"/>
                <w:lang w:val="uk-UA"/>
              </w:rPr>
              <w:t xml:space="preserve"> </w:t>
            </w:r>
            <w:r w:rsidR="0006076E" w:rsidRPr="00703C71">
              <w:rPr>
                <w:sz w:val="28"/>
                <w:szCs w:val="28"/>
                <w:lang w:val="uk-UA"/>
              </w:rPr>
              <w:t xml:space="preserve">компенсує </w:t>
            </w:r>
            <w:r w:rsidR="003F63CB" w:rsidRPr="00703C71">
              <w:rPr>
                <w:sz w:val="28"/>
                <w:szCs w:val="28"/>
                <w:lang w:val="uk-UA"/>
              </w:rPr>
              <w:t xml:space="preserve">нестачу неформальної освіти для молоді. </w:t>
            </w:r>
            <w:r w:rsidR="00601723" w:rsidRPr="00703C71">
              <w:rPr>
                <w:sz w:val="28"/>
                <w:szCs w:val="28"/>
                <w:lang w:val="uk-UA"/>
              </w:rPr>
              <w:t>Дасть підліткам практичні навички, які можуть бути застосовані для подальшого навчання або роботи. Залучить  молодь до суспільно-важливих питань функціонування громади.</w:t>
            </w:r>
          </w:p>
          <w:p w:rsidR="00BC6042" w:rsidRPr="00703C71" w:rsidRDefault="00BC6042" w:rsidP="00BC6042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042" w:rsidRPr="00703C71" w:rsidTr="00595368">
        <w:tc>
          <w:tcPr>
            <w:tcW w:w="1136" w:type="pct"/>
          </w:tcPr>
          <w:p w:rsidR="00BC6042" w:rsidRPr="00703C71" w:rsidRDefault="003F63CB" w:rsidP="00BC6042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703C71">
              <w:rPr>
                <w:b/>
                <w:sz w:val="28"/>
                <w:szCs w:val="28"/>
              </w:rPr>
              <w:t>Завдання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про</w:t>
            </w:r>
            <w:proofErr w:type="spellStart"/>
            <w:r w:rsidRPr="00703C71">
              <w:rPr>
                <w:b/>
                <w:sz w:val="28"/>
                <w:szCs w:val="28"/>
                <w:lang w:val="uk-UA"/>
              </w:rPr>
              <w:t>єк</w:t>
            </w:r>
            <w:proofErr w:type="spellEnd"/>
            <w:r w:rsidRPr="00703C71">
              <w:rPr>
                <w:b/>
                <w:sz w:val="28"/>
                <w:szCs w:val="28"/>
              </w:rPr>
              <w:t>ту</w:t>
            </w:r>
          </w:p>
        </w:tc>
        <w:tc>
          <w:tcPr>
            <w:tcW w:w="3864" w:type="pct"/>
          </w:tcPr>
          <w:p w:rsidR="003F63CB" w:rsidRPr="00703C71" w:rsidRDefault="003F63CB" w:rsidP="003F63CB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1.</w:t>
            </w:r>
            <w:r w:rsidR="00703C7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Організувати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освітньо-інформаційний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простір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роботи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прес</w:t>
            </w:r>
            <w:proofErr w:type="spellEnd"/>
            <w:r w:rsidRPr="00703C71">
              <w:rPr>
                <w:sz w:val="28"/>
                <w:szCs w:val="28"/>
              </w:rPr>
              <w:t xml:space="preserve">-центру </w:t>
            </w:r>
            <w:proofErr w:type="spellStart"/>
            <w:r w:rsidRPr="00703C71">
              <w:rPr>
                <w:sz w:val="28"/>
                <w:szCs w:val="28"/>
              </w:rPr>
              <w:t>шкільного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врядування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залучити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учасників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освітнього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процесу</w:t>
            </w:r>
            <w:proofErr w:type="spellEnd"/>
            <w:r w:rsidRPr="00703C71">
              <w:rPr>
                <w:sz w:val="28"/>
                <w:szCs w:val="28"/>
              </w:rPr>
              <w:t xml:space="preserve"> до </w:t>
            </w:r>
            <w:proofErr w:type="spellStart"/>
            <w:r w:rsidRPr="00703C71">
              <w:rPr>
                <w:sz w:val="28"/>
                <w:szCs w:val="28"/>
              </w:rPr>
              <w:t>створення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аудіо</w:t>
            </w:r>
            <w:proofErr w:type="spellEnd"/>
            <w:r w:rsidRPr="00703C71">
              <w:rPr>
                <w:sz w:val="28"/>
                <w:szCs w:val="28"/>
              </w:rPr>
              <w:t xml:space="preserve">- та </w:t>
            </w:r>
            <w:proofErr w:type="spellStart"/>
            <w:r w:rsidRPr="00703C71">
              <w:rPr>
                <w:sz w:val="28"/>
                <w:szCs w:val="28"/>
              </w:rPr>
              <w:t>медіа</w:t>
            </w:r>
            <w:proofErr w:type="spellEnd"/>
            <w:r w:rsidRPr="00703C71">
              <w:rPr>
                <w:sz w:val="28"/>
                <w:szCs w:val="28"/>
              </w:rPr>
              <w:t xml:space="preserve">- контенту. </w:t>
            </w:r>
          </w:p>
          <w:p w:rsidR="003F63CB" w:rsidRPr="00703C71" w:rsidRDefault="003F63CB" w:rsidP="003F63CB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2. </w:t>
            </w:r>
            <w:proofErr w:type="spellStart"/>
            <w:r w:rsidRPr="00703C71">
              <w:rPr>
                <w:sz w:val="28"/>
                <w:szCs w:val="28"/>
              </w:rPr>
              <w:t>Зацікавити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майбутніх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абітурієнтів</w:t>
            </w:r>
            <w:proofErr w:type="spellEnd"/>
            <w:r w:rsidRPr="00703C71">
              <w:rPr>
                <w:sz w:val="28"/>
                <w:szCs w:val="28"/>
              </w:rPr>
              <w:t xml:space="preserve"> у </w:t>
            </w:r>
            <w:proofErr w:type="spellStart"/>
            <w:r w:rsidRPr="00703C71">
              <w:rPr>
                <w:sz w:val="28"/>
                <w:szCs w:val="28"/>
              </w:rPr>
              <w:t>створенні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власної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медійної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продукції</w:t>
            </w:r>
            <w:proofErr w:type="spellEnd"/>
            <w:r w:rsidRPr="00703C71">
              <w:rPr>
                <w:sz w:val="28"/>
                <w:szCs w:val="28"/>
              </w:rPr>
              <w:t>.</w:t>
            </w:r>
          </w:p>
          <w:p w:rsidR="003F63CB" w:rsidRPr="00703C71" w:rsidRDefault="003F63CB" w:rsidP="003F63CB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 3. </w:t>
            </w:r>
            <w:proofErr w:type="spellStart"/>
            <w:r w:rsidRPr="00703C71">
              <w:rPr>
                <w:sz w:val="28"/>
                <w:szCs w:val="28"/>
              </w:rPr>
              <w:t>Надати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можливість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учням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спробувати</w:t>
            </w:r>
            <w:proofErr w:type="spellEnd"/>
            <w:r w:rsidRPr="00703C71">
              <w:rPr>
                <w:sz w:val="28"/>
                <w:szCs w:val="28"/>
              </w:rPr>
              <w:t xml:space="preserve"> себе в ролях </w:t>
            </w:r>
            <w:proofErr w:type="spellStart"/>
            <w:r w:rsidRPr="00703C71">
              <w:rPr>
                <w:sz w:val="28"/>
                <w:szCs w:val="28"/>
              </w:rPr>
              <w:t>журналістів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популярних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блогерів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режисерів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операторів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</w:p>
          <w:p w:rsidR="009C2119" w:rsidRPr="00703C71" w:rsidRDefault="003F63CB" w:rsidP="003F63CB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4. </w:t>
            </w:r>
            <w:proofErr w:type="spellStart"/>
            <w:r w:rsidRPr="00703C71">
              <w:rPr>
                <w:sz w:val="28"/>
                <w:szCs w:val="28"/>
              </w:rPr>
              <w:t>Навчити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висловлювати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свої</w:t>
            </w:r>
            <w:proofErr w:type="spellEnd"/>
            <w:r w:rsidRPr="00703C71">
              <w:rPr>
                <w:sz w:val="28"/>
                <w:szCs w:val="28"/>
              </w:rPr>
              <w:t xml:space="preserve"> думки та </w:t>
            </w:r>
            <w:proofErr w:type="spellStart"/>
            <w:r w:rsidRPr="00703C71">
              <w:rPr>
                <w:sz w:val="28"/>
                <w:szCs w:val="28"/>
              </w:rPr>
              <w:t>працювати</w:t>
            </w:r>
            <w:proofErr w:type="spellEnd"/>
            <w:r w:rsidRPr="00703C71">
              <w:rPr>
                <w:sz w:val="28"/>
                <w:szCs w:val="28"/>
              </w:rPr>
              <w:t xml:space="preserve"> в </w:t>
            </w:r>
            <w:proofErr w:type="spellStart"/>
            <w:r w:rsidRPr="00703C71">
              <w:rPr>
                <w:sz w:val="28"/>
                <w:szCs w:val="28"/>
              </w:rPr>
              <w:t>команді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</w:p>
          <w:p w:rsidR="009C2119" w:rsidRPr="00703C71" w:rsidRDefault="003F63CB" w:rsidP="003F63CB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5. </w:t>
            </w:r>
            <w:proofErr w:type="spellStart"/>
            <w:r w:rsidRPr="00703C71">
              <w:rPr>
                <w:sz w:val="28"/>
                <w:szCs w:val="28"/>
              </w:rPr>
              <w:t>Розвивати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ораторські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навички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лідерські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якості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учасників</w:t>
            </w:r>
            <w:proofErr w:type="spellEnd"/>
            <w:r w:rsidRPr="00703C71">
              <w:rPr>
                <w:sz w:val="28"/>
                <w:szCs w:val="28"/>
              </w:rPr>
              <w:t>.</w:t>
            </w:r>
          </w:p>
          <w:p w:rsidR="003F63CB" w:rsidRPr="00703C71" w:rsidRDefault="003F63CB" w:rsidP="003F63CB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6. </w:t>
            </w:r>
            <w:proofErr w:type="spellStart"/>
            <w:r w:rsidRPr="00703C71">
              <w:rPr>
                <w:sz w:val="28"/>
                <w:szCs w:val="28"/>
              </w:rPr>
              <w:t>Підвищити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рівень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медіа-грамотності</w:t>
            </w:r>
            <w:proofErr w:type="spellEnd"/>
            <w:r w:rsidRPr="00703C71">
              <w:rPr>
                <w:sz w:val="28"/>
                <w:szCs w:val="28"/>
              </w:rPr>
              <w:t xml:space="preserve">: </w:t>
            </w:r>
            <w:proofErr w:type="spellStart"/>
            <w:r w:rsidRPr="00703C71">
              <w:rPr>
                <w:sz w:val="28"/>
                <w:szCs w:val="28"/>
              </w:rPr>
              <w:t>завжди</w:t>
            </w:r>
            <w:proofErr w:type="spellEnd"/>
            <w:r w:rsidRPr="00703C71">
              <w:rPr>
                <w:sz w:val="28"/>
                <w:szCs w:val="28"/>
              </w:rPr>
              <w:t xml:space="preserve"> бути в </w:t>
            </w:r>
            <w:proofErr w:type="spellStart"/>
            <w:r w:rsidRPr="00703C71">
              <w:rPr>
                <w:sz w:val="28"/>
                <w:szCs w:val="28"/>
              </w:rPr>
              <w:t>курсі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подій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аналізувати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неправдиву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інформацію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захищатись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від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кібербулінгу</w:t>
            </w:r>
            <w:proofErr w:type="spellEnd"/>
            <w:r w:rsidRPr="00703C71">
              <w:rPr>
                <w:sz w:val="28"/>
                <w:szCs w:val="28"/>
              </w:rPr>
              <w:t>.</w:t>
            </w:r>
          </w:p>
          <w:p w:rsidR="00BC6042" w:rsidRDefault="003F63CB" w:rsidP="003F63CB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7. </w:t>
            </w:r>
            <w:proofErr w:type="spellStart"/>
            <w:r w:rsidRPr="00703C71">
              <w:rPr>
                <w:sz w:val="28"/>
                <w:szCs w:val="28"/>
              </w:rPr>
              <w:t>Привернути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увагу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громадськості</w:t>
            </w:r>
            <w:proofErr w:type="spellEnd"/>
            <w:r w:rsidRPr="00703C71">
              <w:rPr>
                <w:sz w:val="28"/>
                <w:szCs w:val="28"/>
              </w:rPr>
              <w:t xml:space="preserve"> до проблем </w:t>
            </w:r>
            <w:proofErr w:type="spellStart"/>
            <w:r w:rsidRPr="00703C71">
              <w:rPr>
                <w:sz w:val="28"/>
                <w:szCs w:val="28"/>
              </w:rPr>
              <w:t>однолітків</w:t>
            </w:r>
            <w:proofErr w:type="spellEnd"/>
            <w:r w:rsidR="00703C71">
              <w:rPr>
                <w:sz w:val="28"/>
                <w:szCs w:val="28"/>
                <w:lang w:val="uk-UA"/>
              </w:rPr>
              <w:t>.</w:t>
            </w:r>
          </w:p>
          <w:p w:rsidR="00703C71" w:rsidRPr="00703C71" w:rsidRDefault="00703C71" w:rsidP="003F63CB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042" w:rsidRPr="00703C71" w:rsidTr="00595368">
        <w:tc>
          <w:tcPr>
            <w:tcW w:w="1136" w:type="pct"/>
          </w:tcPr>
          <w:p w:rsidR="00BC6042" w:rsidRPr="00703C71" w:rsidRDefault="00601723" w:rsidP="00BC6042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703C71">
              <w:rPr>
                <w:b/>
                <w:sz w:val="28"/>
                <w:szCs w:val="28"/>
              </w:rPr>
              <w:lastRenderedPageBreak/>
              <w:t>Стислий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b/>
                <w:sz w:val="28"/>
                <w:szCs w:val="28"/>
              </w:rPr>
              <w:t>опис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про</w:t>
            </w:r>
            <w:r w:rsidRPr="00703C71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864" w:type="pct"/>
          </w:tcPr>
          <w:p w:rsidR="000E3124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Робота над про</w:t>
            </w:r>
            <w:r w:rsidRPr="00703C71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sz w:val="28"/>
                <w:szCs w:val="28"/>
              </w:rPr>
              <w:t>ктом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побудована</w:t>
            </w:r>
            <w:proofErr w:type="spellEnd"/>
            <w:r w:rsidRPr="00703C71">
              <w:rPr>
                <w:sz w:val="28"/>
                <w:szCs w:val="28"/>
              </w:rPr>
              <w:t xml:space="preserve"> за принципом </w:t>
            </w:r>
            <w:proofErr w:type="spellStart"/>
            <w:r w:rsidRPr="00703C71">
              <w:rPr>
                <w:sz w:val="28"/>
                <w:szCs w:val="28"/>
              </w:rPr>
              <w:t>чотирьох</w:t>
            </w:r>
            <w:proofErr w:type="spellEnd"/>
            <w:r w:rsidRPr="00703C71">
              <w:rPr>
                <w:sz w:val="28"/>
                <w:szCs w:val="28"/>
              </w:rPr>
              <w:t xml:space="preserve"> «Т» 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1. </w:t>
            </w:r>
            <w:proofErr w:type="spellStart"/>
            <w:r w:rsidRPr="00703C71">
              <w:rPr>
                <w:sz w:val="28"/>
                <w:szCs w:val="28"/>
              </w:rPr>
              <w:t>Використання</w:t>
            </w:r>
            <w:proofErr w:type="spellEnd"/>
            <w:r w:rsidRPr="00703C71">
              <w:rPr>
                <w:sz w:val="28"/>
                <w:szCs w:val="28"/>
              </w:rPr>
              <w:t xml:space="preserve"> ТЕХНОЛОГІЙ для </w:t>
            </w:r>
            <w:proofErr w:type="spellStart"/>
            <w:r w:rsidRPr="00703C71">
              <w:rPr>
                <w:sz w:val="28"/>
                <w:szCs w:val="28"/>
              </w:rPr>
              <w:t>створення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медіа-студії</w:t>
            </w:r>
            <w:proofErr w:type="spellEnd"/>
            <w:r w:rsidRPr="00703C71">
              <w:rPr>
                <w:sz w:val="28"/>
                <w:szCs w:val="28"/>
              </w:rPr>
              <w:t xml:space="preserve"> з </w:t>
            </w:r>
            <w:proofErr w:type="spellStart"/>
            <w:r w:rsidRPr="00703C71">
              <w:rPr>
                <w:sz w:val="28"/>
                <w:szCs w:val="28"/>
              </w:rPr>
              <w:t>використанням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елементів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шкільного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підприємства</w:t>
            </w:r>
            <w:proofErr w:type="spellEnd"/>
            <w:r w:rsidRPr="00703C71">
              <w:rPr>
                <w:sz w:val="28"/>
                <w:szCs w:val="28"/>
              </w:rPr>
              <w:t xml:space="preserve"> з метою </w:t>
            </w:r>
            <w:proofErr w:type="spellStart"/>
            <w:r w:rsidRPr="00703C71">
              <w:rPr>
                <w:sz w:val="28"/>
                <w:szCs w:val="28"/>
              </w:rPr>
              <w:t>формування</w:t>
            </w:r>
            <w:proofErr w:type="spellEnd"/>
            <w:r w:rsidRPr="00703C71">
              <w:rPr>
                <w:sz w:val="28"/>
                <w:szCs w:val="28"/>
              </w:rPr>
              <w:t xml:space="preserve"> у </w:t>
            </w:r>
            <w:proofErr w:type="spellStart"/>
            <w:r w:rsidRPr="00703C71">
              <w:rPr>
                <w:sz w:val="28"/>
                <w:szCs w:val="28"/>
              </w:rPr>
              <w:t>молоді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соціальної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відповідальності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2. ТРАНСФОРМАЦІЯ простору для </w:t>
            </w:r>
            <w:proofErr w:type="spellStart"/>
            <w:r w:rsidRPr="00703C71">
              <w:rPr>
                <w:sz w:val="28"/>
                <w:szCs w:val="28"/>
              </w:rPr>
              <w:t>використання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всіма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учасниками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освітнього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процесу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3. </w:t>
            </w:r>
            <w:proofErr w:type="spellStart"/>
            <w:r w:rsidRPr="00703C71">
              <w:rPr>
                <w:sz w:val="28"/>
                <w:szCs w:val="28"/>
              </w:rPr>
              <w:t>Сприяння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розвитку</w:t>
            </w:r>
            <w:proofErr w:type="spellEnd"/>
            <w:r w:rsidRPr="00703C71">
              <w:rPr>
                <w:sz w:val="28"/>
                <w:szCs w:val="28"/>
              </w:rPr>
              <w:t xml:space="preserve"> ТАЛАНТІВ з </w:t>
            </w:r>
            <w:proofErr w:type="spellStart"/>
            <w:r w:rsidRPr="00703C71">
              <w:rPr>
                <w:sz w:val="28"/>
                <w:szCs w:val="28"/>
              </w:rPr>
              <w:t>урахуванням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сучасних</w:t>
            </w:r>
            <w:proofErr w:type="spellEnd"/>
            <w:r w:rsidRPr="00703C71">
              <w:rPr>
                <w:sz w:val="28"/>
                <w:szCs w:val="28"/>
              </w:rPr>
              <w:t xml:space="preserve"> потреб.</w:t>
            </w:r>
          </w:p>
          <w:p w:rsidR="00BC6042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4. </w:t>
            </w:r>
            <w:proofErr w:type="spellStart"/>
            <w:r w:rsidRPr="00703C71">
              <w:rPr>
                <w:sz w:val="28"/>
                <w:szCs w:val="28"/>
              </w:rPr>
              <w:t>Збереження</w:t>
            </w:r>
            <w:proofErr w:type="spellEnd"/>
            <w:r w:rsidRPr="00703C71">
              <w:rPr>
                <w:sz w:val="28"/>
                <w:szCs w:val="28"/>
              </w:rPr>
              <w:t xml:space="preserve"> ТРАДИЦІЙ </w:t>
            </w:r>
            <w:proofErr w:type="spellStart"/>
            <w:r w:rsidRPr="00703C71">
              <w:rPr>
                <w:sz w:val="28"/>
                <w:szCs w:val="28"/>
              </w:rPr>
              <w:t>шкільного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врядування</w:t>
            </w:r>
            <w:proofErr w:type="spellEnd"/>
            <w:r w:rsidRPr="00703C71">
              <w:rPr>
                <w:sz w:val="28"/>
                <w:szCs w:val="28"/>
              </w:rPr>
              <w:t xml:space="preserve"> на новому </w:t>
            </w:r>
            <w:proofErr w:type="spellStart"/>
            <w:r w:rsidRPr="00703C71">
              <w:rPr>
                <w:sz w:val="28"/>
                <w:szCs w:val="28"/>
              </w:rPr>
              <w:t>рівні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підприємництва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.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В </w:t>
            </w:r>
            <w:proofErr w:type="spellStart"/>
            <w:r w:rsidRPr="00703C71">
              <w:rPr>
                <w:sz w:val="28"/>
                <w:szCs w:val="28"/>
              </w:rPr>
              <w:t>ході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реалізації</w:t>
            </w:r>
            <w:proofErr w:type="spellEnd"/>
            <w:r w:rsidRPr="00703C71">
              <w:rPr>
                <w:sz w:val="28"/>
                <w:szCs w:val="28"/>
              </w:rPr>
              <w:t xml:space="preserve"> про</w:t>
            </w:r>
            <w:r w:rsidRPr="00703C71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sz w:val="28"/>
                <w:szCs w:val="28"/>
              </w:rPr>
              <w:t>кту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плануємо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створити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шкільну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медіа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703C71">
              <w:rPr>
                <w:sz w:val="28"/>
                <w:szCs w:val="28"/>
              </w:rPr>
              <w:t>студію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вирішення</w:t>
            </w:r>
            <w:proofErr w:type="spellEnd"/>
            <w:r w:rsidRPr="00703C71">
              <w:rPr>
                <w:sz w:val="28"/>
                <w:szCs w:val="28"/>
              </w:rPr>
              <w:t xml:space="preserve"> потреб </w:t>
            </w:r>
            <w:proofErr w:type="spellStart"/>
            <w:r w:rsidRPr="00703C71">
              <w:rPr>
                <w:sz w:val="28"/>
                <w:szCs w:val="28"/>
              </w:rPr>
              <w:t>учнів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вчителів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батьків</w:t>
            </w:r>
            <w:proofErr w:type="spellEnd"/>
            <w:r w:rsidRPr="00703C71">
              <w:rPr>
                <w:sz w:val="28"/>
                <w:szCs w:val="28"/>
              </w:rPr>
              <w:t xml:space="preserve"> у </w:t>
            </w:r>
            <w:proofErr w:type="spellStart"/>
            <w:r w:rsidRPr="00703C71">
              <w:rPr>
                <w:sz w:val="28"/>
                <w:szCs w:val="28"/>
              </w:rPr>
              <w:t>створенні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якісного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аудіо-візуального</w:t>
            </w:r>
            <w:proofErr w:type="spellEnd"/>
            <w:r w:rsidRPr="00703C71">
              <w:rPr>
                <w:sz w:val="28"/>
                <w:szCs w:val="28"/>
              </w:rPr>
              <w:t xml:space="preserve"> контенту. Про</w:t>
            </w:r>
            <w:r w:rsidRPr="00703C71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sz w:val="28"/>
                <w:szCs w:val="28"/>
              </w:rPr>
              <w:t>кт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передбачає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проведення</w:t>
            </w:r>
            <w:proofErr w:type="spellEnd"/>
            <w:r w:rsidRPr="00703C71">
              <w:rPr>
                <w:sz w:val="28"/>
                <w:szCs w:val="28"/>
              </w:rPr>
              <w:t xml:space="preserve"> занять з </w:t>
            </w:r>
            <w:proofErr w:type="spellStart"/>
            <w:r w:rsidRPr="00703C71">
              <w:rPr>
                <w:sz w:val="28"/>
                <w:szCs w:val="28"/>
              </w:rPr>
              <w:t>фахівцями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які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навчать</w:t>
            </w:r>
            <w:proofErr w:type="spellEnd"/>
            <w:r w:rsidRPr="00703C71">
              <w:rPr>
                <w:sz w:val="28"/>
                <w:szCs w:val="28"/>
              </w:rPr>
              <w:t xml:space="preserve"> правильно </w:t>
            </w:r>
            <w:proofErr w:type="spellStart"/>
            <w:r w:rsidRPr="00703C71">
              <w:rPr>
                <w:sz w:val="28"/>
                <w:szCs w:val="28"/>
              </w:rPr>
              <w:t>працювати</w:t>
            </w:r>
            <w:proofErr w:type="spellEnd"/>
            <w:r w:rsidRPr="00703C71">
              <w:rPr>
                <w:sz w:val="28"/>
                <w:szCs w:val="28"/>
              </w:rPr>
              <w:t xml:space="preserve"> з </w:t>
            </w:r>
            <w:proofErr w:type="spellStart"/>
            <w:r w:rsidRPr="00703C71">
              <w:rPr>
                <w:sz w:val="28"/>
                <w:szCs w:val="28"/>
              </w:rPr>
              <w:t>відео</w:t>
            </w:r>
            <w:proofErr w:type="spellEnd"/>
            <w:r w:rsidRPr="00703C71">
              <w:rPr>
                <w:sz w:val="28"/>
                <w:szCs w:val="28"/>
              </w:rPr>
              <w:t xml:space="preserve">- </w:t>
            </w:r>
            <w:proofErr w:type="spellStart"/>
            <w:r w:rsidRPr="00703C71">
              <w:rPr>
                <w:sz w:val="28"/>
                <w:szCs w:val="28"/>
              </w:rPr>
              <w:t>матеріалами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знімати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репортажі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писати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інформаційні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матеріали</w:t>
            </w:r>
            <w:proofErr w:type="spellEnd"/>
            <w:r w:rsidRPr="00703C71">
              <w:rPr>
                <w:sz w:val="28"/>
                <w:szCs w:val="28"/>
              </w:rPr>
              <w:t xml:space="preserve">, блоги, </w:t>
            </w:r>
            <w:proofErr w:type="spellStart"/>
            <w:r w:rsidRPr="00703C71">
              <w:rPr>
                <w:sz w:val="28"/>
                <w:szCs w:val="28"/>
              </w:rPr>
              <w:t>створювати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інформаційні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власні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сторінки</w:t>
            </w:r>
            <w:proofErr w:type="spellEnd"/>
            <w:r w:rsidRPr="00703C71">
              <w:rPr>
                <w:sz w:val="28"/>
                <w:szCs w:val="28"/>
              </w:rPr>
              <w:t xml:space="preserve"> в </w:t>
            </w:r>
            <w:proofErr w:type="spellStart"/>
            <w:r w:rsidRPr="00703C71">
              <w:rPr>
                <w:sz w:val="28"/>
                <w:szCs w:val="28"/>
              </w:rPr>
              <w:t>соціальних</w:t>
            </w:r>
            <w:proofErr w:type="spellEnd"/>
            <w:r w:rsidRPr="00703C71">
              <w:rPr>
                <w:sz w:val="28"/>
                <w:szCs w:val="28"/>
              </w:rPr>
              <w:t xml:space="preserve"> мережах та реально </w:t>
            </w:r>
            <w:proofErr w:type="spellStart"/>
            <w:r w:rsidRPr="00703C71">
              <w:rPr>
                <w:sz w:val="28"/>
                <w:szCs w:val="28"/>
              </w:rPr>
              <w:t>зацікавити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підписників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  <w:proofErr w:type="spellStart"/>
            <w:r w:rsidRPr="00703C71">
              <w:rPr>
                <w:sz w:val="28"/>
                <w:szCs w:val="28"/>
              </w:rPr>
              <w:t>Учні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які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отримали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знання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досвід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продовжують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працювати</w:t>
            </w:r>
            <w:proofErr w:type="spellEnd"/>
            <w:r w:rsidRPr="00703C71">
              <w:rPr>
                <w:sz w:val="28"/>
                <w:szCs w:val="28"/>
              </w:rPr>
              <w:t xml:space="preserve"> в </w:t>
            </w:r>
            <w:proofErr w:type="spellStart"/>
            <w:r w:rsidRPr="00703C71">
              <w:rPr>
                <w:sz w:val="28"/>
                <w:szCs w:val="28"/>
              </w:rPr>
              <w:t>якості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менторів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зі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всіма</w:t>
            </w:r>
            <w:proofErr w:type="spellEnd"/>
            <w:r w:rsidRPr="00703C71">
              <w:rPr>
                <w:sz w:val="28"/>
                <w:szCs w:val="28"/>
              </w:rPr>
              <w:t xml:space="preserve"> охочими.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Наші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випускники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зможуть</w:t>
            </w:r>
            <w:proofErr w:type="spellEnd"/>
            <w:r w:rsidRPr="00703C71">
              <w:rPr>
                <w:sz w:val="28"/>
                <w:szCs w:val="28"/>
              </w:rPr>
              <w:t>: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•</w:t>
            </w:r>
            <w:r w:rsidR="00066BAC" w:rsidRPr="00703C71">
              <w:rPr>
                <w:sz w:val="28"/>
                <w:szCs w:val="28"/>
                <w:lang w:val="uk-UA"/>
              </w:rPr>
              <w:t xml:space="preserve">  </w:t>
            </w:r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знімати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відео</w:t>
            </w:r>
            <w:proofErr w:type="spellEnd"/>
            <w:r w:rsidRPr="00703C71">
              <w:rPr>
                <w:sz w:val="28"/>
                <w:szCs w:val="28"/>
              </w:rPr>
              <w:t xml:space="preserve"> і </w:t>
            </w:r>
            <w:proofErr w:type="spellStart"/>
            <w:r w:rsidRPr="00703C71">
              <w:rPr>
                <w:sz w:val="28"/>
                <w:szCs w:val="28"/>
              </w:rPr>
              <w:t>одночасно</w:t>
            </w:r>
            <w:proofErr w:type="spellEnd"/>
            <w:r w:rsidRPr="00703C71">
              <w:rPr>
                <w:sz w:val="28"/>
                <w:szCs w:val="28"/>
              </w:rPr>
              <w:t xml:space="preserve"> грамотно </w:t>
            </w:r>
            <w:proofErr w:type="spellStart"/>
            <w:r w:rsidRPr="00703C71">
              <w:rPr>
                <w:sz w:val="28"/>
                <w:szCs w:val="28"/>
              </w:rPr>
              <w:t>виставляти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світло</w:t>
            </w:r>
            <w:proofErr w:type="spellEnd"/>
            <w:r w:rsidRPr="00703C71">
              <w:rPr>
                <w:sz w:val="28"/>
                <w:szCs w:val="28"/>
              </w:rPr>
              <w:t xml:space="preserve">; 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• </w:t>
            </w:r>
            <w:r w:rsidR="00066BAC" w:rsidRPr="00703C7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03C71">
              <w:rPr>
                <w:sz w:val="28"/>
                <w:szCs w:val="28"/>
              </w:rPr>
              <w:t>складати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сценарії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відеороликів</w:t>
            </w:r>
            <w:proofErr w:type="spellEnd"/>
            <w:r w:rsidRPr="00703C71">
              <w:rPr>
                <w:sz w:val="28"/>
                <w:szCs w:val="28"/>
              </w:rPr>
              <w:t>;</w:t>
            </w:r>
          </w:p>
          <w:p w:rsidR="00595368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•</w:t>
            </w:r>
            <w:r w:rsidR="00066BAC" w:rsidRPr="00703C71">
              <w:rPr>
                <w:sz w:val="28"/>
                <w:szCs w:val="28"/>
                <w:lang w:val="uk-UA"/>
              </w:rPr>
              <w:t xml:space="preserve"> </w:t>
            </w:r>
            <w:r w:rsidRPr="00703C71">
              <w:rPr>
                <w:sz w:val="28"/>
                <w:szCs w:val="28"/>
              </w:rPr>
              <w:t xml:space="preserve"> </w:t>
            </w:r>
            <w:r w:rsidR="002817B1" w:rsidRPr="00703C7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користуватися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актуальними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технологіями</w:t>
            </w:r>
            <w:proofErr w:type="spellEnd"/>
            <w:r w:rsidRPr="00703C71">
              <w:rPr>
                <w:sz w:val="28"/>
                <w:szCs w:val="28"/>
              </w:rPr>
              <w:t>;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• </w:t>
            </w:r>
            <w:r w:rsidR="00066BAC" w:rsidRPr="00703C7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03C71">
              <w:rPr>
                <w:sz w:val="28"/>
                <w:szCs w:val="28"/>
              </w:rPr>
              <w:t>монтувати</w:t>
            </w:r>
            <w:proofErr w:type="spellEnd"/>
            <w:r w:rsidRPr="00703C71">
              <w:rPr>
                <w:sz w:val="28"/>
                <w:szCs w:val="28"/>
              </w:rPr>
              <w:t xml:space="preserve"> ролики за </w:t>
            </w:r>
            <w:proofErr w:type="spellStart"/>
            <w:r w:rsidRPr="00703C71">
              <w:rPr>
                <w:sz w:val="28"/>
                <w:szCs w:val="28"/>
              </w:rPr>
              <w:t>допомогою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спеціальних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програм</w:t>
            </w:r>
            <w:proofErr w:type="spellEnd"/>
            <w:r w:rsidRPr="00703C71">
              <w:rPr>
                <w:sz w:val="28"/>
                <w:szCs w:val="28"/>
              </w:rPr>
              <w:t>;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• </w:t>
            </w:r>
            <w:r w:rsidR="00066BAC" w:rsidRPr="00703C7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03C71">
              <w:rPr>
                <w:sz w:val="28"/>
                <w:szCs w:val="28"/>
              </w:rPr>
              <w:t>застосовувати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способи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монетезаціі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хобі</w:t>
            </w:r>
            <w:proofErr w:type="spellEnd"/>
            <w:r w:rsidRPr="00703C71">
              <w:rPr>
                <w:sz w:val="28"/>
                <w:szCs w:val="28"/>
              </w:rPr>
              <w:t xml:space="preserve">; </w:t>
            </w:r>
          </w:p>
          <w:p w:rsidR="00601723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•</w:t>
            </w:r>
            <w:r w:rsidR="00703C7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створювати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популярний</w:t>
            </w:r>
            <w:proofErr w:type="spellEnd"/>
            <w:r w:rsidRPr="00703C71">
              <w:rPr>
                <w:sz w:val="28"/>
                <w:szCs w:val="28"/>
              </w:rPr>
              <w:t xml:space="preserve"> контент для </w:t>
            </w:r>
            <w:proofErr w:type="spellStart"/>
            <w:r w:rsidRPr="00703C71">
              <w:rPr>
                <w:sz w:val="28"/>
                <w:szCs w:val="28"/>
              </w:rPr>
              <w:t>найбільш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затребуваною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платформи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YouTube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  <w:proofErr w:type="spellStart"/>
            <w:r w:rsidRPr="00703C71">
              <w:rPr>
                <w:sz w:val="28"/>
                <w:szCs w:val="28"/>
              </w:rPr>
              <w:t>Студія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планує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працювати</w:t>
            </w:r>
            <w:proofErr w:type="spellEnd"/>
            <w:r w:rsidRPr="00703C71">
              <w:rPr>
                <w:sz w:val="28"/>
                <w:szCs w:val="28"/>
              </w:rPr>
              <w:t xml:space="preserve"> з </w:t>
            </w:r>
            <w:proofErr w:type="spellStart"/>
            <w:r w:rsidRPr="00703C71">
              <w:rPr>
                <w:sz w:val="28"/>
                <w:szCs w:val="28"/>
              </w:rPr>
              <w:t>елементами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підприємства</w:t>
            </w:r>
            <w:proofErr w:type="spellEnd"/>
            <w:r w:rsidRPr="00703C71">
              <w:rPr>
                <w:sz w:val="28"/>
                <w:szCs w:val="28"/>
              </w:rPr>
              <w:t xml:space="preserve">, де </w:t>
            </w:r>
            <w:proofErr w:type="spellStart"/>
            <w:r w:rsidRPr="00703C71">
              <w:rPr>
                <w:sz w:val="28"/>
                <w:szCs w:val="28"/>
              </w:rPr>
              <w:t>учні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зможуть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спробувати</w:t>
            </w:r>
            <w:proofErr w:type="spellEnd"/>
            <w:r w:rsidRPr="00703C71">
              <w:rPr>
                <w:sz w:val="28"/>
                <w:szCs w:val="28"/>
              </w:rPr>
              <w:t xml:space="preserve"> себе в ролях </w:t>
            </w:r>
            <w:proofErr w:type="spellStart"/>
            <w:r w:rsidRPr="00703C71">
              <w:rPr>
                <w:sz w:val="28"/>
                <w:szCs w:val="28"/>
              </w:rPr>
              <w:t>керівника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підприємства</w:t>
            </w:r>
            <w:proofErr w:type="spellEnd"/>
            <w:r w:rsidRPr="00703C71">
              <w:rPr>
                <w:sz w:val="28"/>
                <w:szCs w:val="28"/>
              </w:rPr>
              <w:t xml:space="preserve">, менеджера, </w:t>
            </w:r>
            <w:proofErr w:type="spellStart"/>
            <w:r w:rsidRPr="00703C71">
              <w:rPr>
                <w:sz w:val="28"/>
                <w:szCs w:val="28"/>
              </w:rPr>
              <w:t>адміністра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т</w:t>
            </w:r>
            <w:r w:rsidRPr="00703C71">
              <w:rPr>
                <w:sz w:val="28"/>
                <w:szCs w:val="28"/>
              </w:rPr>
              <w:t xml:space="preserve">ора, </w:t>
            </w:r>
            <w:proofErr w:type="spellStart"/>
            <w:r w:rsidRPr="00703C71">
              <w:rPr>
                <w:sz w:val="28"/>
                <w:szCs w:val="28"/>
              </w:rPr>
              <w:t>журналіста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економіста</w:t>
            </w:r>
            <w:proofErr w:type="spellEnd"/>
            <w:r w:rsidRPr="00703C71">
              <w:rPr>
                <w:sz w:val="28"/>
                <w:szCs w:val="28"/>
              </w:rPr>
              <w:t xml:space="preserve"> монтажера, редактора, ГГ-</w:t>
            </w:r>
            <w:proofErr w:type="spellStart"/>
            <w:r w:rsidRPr="00703C71">
              <w:rPr>
                <w:sz w:val="28"/>
                <w:szCs w:val="28"/>
              </w:rPr>
              <w:t>спеціаліста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  <w:proofErr w:type="spellStart"/>
            <w:r w:rsidRPr="00703C71">
              <w:rPr>
                <w:sz w:val="28"/>
                <w:szCs w:val="28"/>
              </w:rPr>
              <w:t>Це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допоможе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визначитись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зі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своєю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майбутньою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професією</w:t>
            </w:r>
            <w:proofErr w:type="spellEnd"/>
            <w:r w:rsidRPr="00703C71">
              <w:rPr>
                <w:sz w:val="28"/>
                <w:szCs w:val="28"/>
              </w:rPr>
              <w:t>. Про</w:t>
            </w:r>
            <w:r w:rsidRPr="00703C71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sz w:val="28"/>
                <w:szCs w:val="28"/>
              </w:rPr>
              <w:t>кт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дає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практичні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навички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знання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спрямовані</w:t>
            </w:r>
            <w:proofErr w:type="spellEnd"/>
            <w:r w:rsidRPr="00703C71">
              <w:rPr>
                <w:sz w:val="28"/>
                <w:szCs w:val="28"/>
              </w:rPr>
              <w:t xml:space="preserve"> на </w:t>
            </w:r>
            <w:proofErr w:type="spellStart"/>
            <w:r w:rsidRPr="00703C71">
              <w:rPr>
                <w:sz w:val="28"/>
                <w:szCs w:val="28"/>
              </w:rPr>
              <w:t>розвиток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успіх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</w:p>
          <w:p w:rsidR="00FF60B2" w:rsidRPr="00703C71" w:rsidRDefault="00601723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03C71">
              <w:rPr>
                <w:sz w:val="28"/>
                <w:szCs w:val="28"/>
              </w:rPr>
              <w:t>Усі</w:t>
            </w:r>
            <w:proofErr w:type="spellEnd"/>
            <w:r w:rsidRPr="00703C71">
              <w:rPr>
                <w:sz w:val="28"/>
                <w:szCs w:val="28"/>
              </w:rPr>
              <w:t xml:space="preserve"> вони </w:t>
            </w:r>
            <w:proofErr w:type="spellStart"/>
            <w:r w:rsidRPr="00703C71">
              <w:rPr>
                <w:sz w:val="28"/>
                <w:szCs w:val="28"/>
              </w:rPr>
              <w:t>універсальні</w:t>
            </w:r>
            <w:proofErr w:type="spellEnd"/>
            <w:r w:rsidRPr="00703C71">
              <w:rPr>
                <w:sz w:val="28"/>
                <w:szCs w:val="28"/>
              </w:rPr>
              <w:t xml:space="preserve"> й </w:t>
            </w:r>
            <w:proofErr w:type="spellStart"/>
            <w:r w:rsidRPr="00703C71">
              <w:rPr>
                <w:sz w:val="28"/>
                <w:szCs w:val="28"/>
              </w:rPr>
              <w:t>актуальні</w:t>
            </w:r>
            <w:proofErr w:type="spellEnd"/>
            <w:r w:rsidRPr="00703C71">
              <w:rPr>
                <w:sz w:val="28"/>
                <w:szCs w:val="28"/>
              </w:rPr>
              <w:t xml:space="preserve"> з практичного </w:t>
            </w:r>
            <w:proofErr w:type="spellStart"/>
            <w:r w:rsidRPr="00703C71">
              <w:rPr>
                <w:sz w:val="28"/>
                <w:szCs w:val="28"/>
              </w:rPr>
              <w:t>погляду</w:t>
            </w:r>
            <w:proofErr w:type="spellEnd"/>
            <w:r w:rsidRPr="00703C71">
              <w:rPr>
                <w:sz w:val="28"/>
                <w:szCs w:val="28"/>
              </w:rPr>
              <w:t xml:space="preserve">. </w:t>
            </w:r>
            <w:r w:rsidR="00FF60B2" w:rsidRPr="00703C71">
              <w:rPr>
                <w:sz w:val="28"/>
                <w:szCs w:val="28"/>
                <w:lang w:val="uk-UA"/>
              </w:rPr>
              <w:t xml:space="preserve"> </w:t>
            </w:r>
          </w:p>
          <w:p w:rsidR="00601723" w:rsidRDefault="00FF60B2" w:rsidP="00601723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  <w:lang w:val="uk-UA"/>
              </w:rPr>
              <w:t>Ї</w:t>
            </w:r>
            <w:r w:rsidR="00601723" w:rsidRPr="00703C71">
              <w:rPr>
                <w:sz w:val="28"/>
                <w:szCs w:val="28"/>
              </w:rPr>
              <w:t xml:space="preserve">х </w:t>
            </w:r>
            <w:proofErr w:type="spellStart"/>
            <w:r w:rsidR="00601723" w:rsidRPr="00703C71">
              <w:rPr>
                <w:sz w:val="28"/>
                <w:szCs w:val="28"/>
              </w:rPr>
              <w:t>можна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 буде </w:t>
            </w:r>
            <w:proofErr w:type="spellStart"/>
            <w:r w:rsidR="00601723" w:rsidRPr="00703C71">
              <w:rPr>
                <w:sz w:val="28"/>
                <w:szCs w:val="28"/>
              </w:rPr>
              <w:t>використовувати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 в</w:t>
            </w:r>
            <w:r w:rsidR="002817B1" w:rsidRPr="00703C71">
              <w:rPr>
                <w:sz w:val="28"/>
                <w:szCs w:val="28"/>
                <w:lang w:val="uk-UA"/>
              </w:rPr>
              <w:t xml:space="preserve">, </w:t>
            </w:r>
            <w:r w:rsidR="00601723" w:rsidRPr="00703C71">
              <w:rPr>
                <w:sz w:val="28"/>
                <w:szCs w:val="28"/>
              </w:rPr>
              <w:t>будь</w:t>
            </w:r>
            <w:r w:rsidR="00601723" w:rsidRPr="00703C71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601723" w:rsidRPr="00703C71">
              <w:rPr>
                <w:sz w:val="28"/>
                <w:szCs w:val="28"/>
              </w:rPr>
              <w:t>яких</w:t>
            </w:r>
            <w:proofErr w:type="spellEnd"/>
            <w:r w:rsidR="002817B1" w:rsidRPr="00703C71">
              <w:rPr>
                <w:sz w:val="28"/>
                <w:szCs w:val="28"/>
                <w:lang w:val="uk-UA"/>
              </w:rPr>
              <w:t>,</w:t>
            </w:r>
            <w:r w:rsidR="00601723" w:rsidRPr="00703C71">
              <w:rPr>
                <w:sz w:val="28"/>
                <w:szCs w:val="28"/>
              </w:rPr>
              <w:t xml:space="preserve"> </w:t>
            </w:r>
            <w:proofErr w:type="spellStart"/>
            <w:r w:rsidR="00601723" w:rsidRPr="00703C71">
              <w:rPr>
                <w:sz w:val="28"/>
                <w:szCs w:val="28"/>
              </w:rPr>
              <w:t>напрямах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, </w:t>
            </w:r>
            <w:proofErr w:type="spellStart"/>
            <w:r w:rsidR="00601723" w:rsidRPr="00703C71">
              <w:rPr>
                <w:sz w:val="28"/>
                <w:szCs w:val="28"/>
              </w:rPr>
              <w:t>пов’язаних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 як </w:t>
            </w:r>
            <w:proofErr w:type="spellStart"/>
            <w:r w:rsidR="00601723" w:rsidRPr="00703C71">
              <w:rPr>
                <w:sz w:val="28"/>
                <w:szCs w:val="28"/>
              </w:rPr>
              <w:t>із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 </w:t>
            </w:r>
            <w:proofErr w:type="spellStart"/>
            <w:r w:rsidR="00601723" w:rsidRPr="00703C71">
              <w:rPr>
                <w:sz w:val="28"/>
                <w:szCs w:val="28"/>
              </w:rPr>
              <w:t>журналістикою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, так й </w:t>
            </w:r>
            <w:proofErr w:type="spellStart"/>
            <w:r w:rsidR="00601723" w:rsidRPr="00703C71">
              <w:rPr>
                <w:sz w:val="28"/>
                <w:szCs w:val="28"/>
              </w:rPr>
              <w:t>іншими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 видами </w:t>
            </w:r>
            <w:proofErr w:type="spellStart"/>
            <w:r w:rsidR="00601723" w:rsidRPr="00703C71">
              <w:rPr>
                <w:sz w:val="28"/>
                <w:szCs w:val="28"/>
              </w:rPr>
              <w:t>діяльності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, а </w:t>
            </w:r>
            <w:proofErr w:type="spellStart"/>
            <w:r w:rsidR="00601723" w:rsidRPr="00703C71">
              <w:rPr>
                <w:sz w:val="28"/>
                <w:szCs w:val="28"/>
              </w:rPr>
              <w:t>також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="00601723" w:rsidRPr="00703C71">
              <w:rPr>
                <w:sz w:val="28"/>
                <w:szCs w:val="28"/>
              </w:rPr>
              <w:t>саморозвитку</w:t>
            </w:r>
            <w:proofErr w:type="spellEnd"/>
            <w:r w:rsidR="00601723"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="00601723" w:rsidRPr="00703C71">
              <w:rPr>
                <w:sz w:val="28"/>
                <w:szCs w:val="28"/>
              </w:rPr>
              <w:t>самовдосконалення</w:t>
            </w:r>
            <w:proofErr w:type="spellEnd"/>
            <w:r w:rsidR="00601723" w:rsidRPr="00703C71">
              <w:rPr>
                <w:sz w:val="28"/>
                <w:szCs w:val="28"/>
              </w:rPr>
              <w:t>.</w:t>
            </w:r>
          </w:p>
          <w:p w:rsidR="00703C71" w:rsidRPr="00703C71" w:rsidRDefault="00703C71" w:rsidP="00601723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C6042" w:rsidRPr="00703C71" w:rsidTr="00595368">
        <w:tc>
          <w:tcPr>
            <w:tcW w:w="1136" w:type="pct"/>
          </w:tcPr>
          <w:p w:rsidR="00BC6042" w:rsidRPr="00703C71" w:rsidRDefault="00595368" w:rsidP="00BC6042">
            <w:pPr>
              <w:tabs>
                <w:tab w:val="left" w:pos="2236"/>
              </w:tabs>
              <w:ind w:right="227"/>
              <w:jc w:val="center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r w:rsidRPr="00703C71"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3864" w:type="pct"/>
          </w:tcPr>
          <w:p w:rsidR="00857AE2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1</w:t>
            </w:r>
            <w:r w:rsidR="00647AD4" w:rsidRPr="00703C71">
              <w:rPr>
                <w:sz w:val="28"/>
                <w:szCs w:val="28"/>
                <w:lang w:val="uk-UA"/>
              </w:rPr>
              <w:t>.</w:t>
            </w:r>
            <w:r w:rsidR="002817B1" w:rsidRPr="00703C71">
              <w:rPr>
                <w:sz w:val="28"/>
                <w:szCs w:val="28"/>
                <w:lang w:val="uk-UA"/>
              </w:rPr>
              <w:t xml:space="preserve"> </w:t>
            </w:r>
            <w:r w:rsidRPr="00703C71">
              <w:rPr>
                <w:sz w:val="28"/>
                <w:szCs w:val="28"/>
              </w:rPr>
              <w:t xml:space="preserve">Створено </w:t>
            </w:r>
            <w:proofErr w:type="spellStart"/>
            <w:r w:rsidRPr="00703C71">
              <w:rPr>
                <w:sz w:val="28"/>
                <w:szCs w:val="28"/>
              </w:rPr>
              <w:t>освітньо-інформаційний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простір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роботи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шкільного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прес</w:t>
            </w:r>
            <w:proofErr w:type="spellEnd"/>
            <w:r w:rsidRPr="00703C71">
              <w:rPr>
                <w:sz w:val="28"/>
                <w:szCs w:val="28"/>
              </w:rPr>
              <w:t xml:space="preserve">-центру. </w:t>
            </w:r>
          </w:p>
          <w:p w:rsidR="002817B1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2. </w:t>
            </w:r>
            <w:r w:rsidR="002817B1" w:rsidRPr="00703C7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03C71">
              <w:rPr>
                <w:sz w:val="28"/>
                <w:szCs w:val="28"/>
              </w:rPr>
              <w:t>Підвищено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обізнаність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учнів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медіа-грамотності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запобіганню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кібербулінгу</w:t>
            </w:r>
            <w:proofErr w:type="spellEnd"/>
            <w:r w:rsidRPr="00703C71">
              <w:rPr>
                <w:sz w:val="28"/>
                <w:szCs w:val="28"/>
              </w:rPr>
              <w:t>.</w:t>
            </w:r>
            <w:r w:rsidRPr="00703C71">
              <w:rPr>
                <w:sz w:val="28"/>
                <w:szCs w:val="28"/>
                <w:lang w:val="uk-UA"/>
              </w:rPr>
              <w:t xml:space="preserve"> </w:t>
            </w:r>
          </w:p>
          <w:p w:rsid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  <w:lang w:val="uk-UA"/>
              </w:rPr>
              <w:t xml:space="preserve">3. Розвинути самостійність учнів, їхню креативність, навички спілкування, </w:t>
            </w:r>
            <w:proofErr w:type="spellStart"/>
            <w:r w:rsidRPr="00703C71">
              <w:rPr>
                <w:sz w:val="28"/>
                <w:szCs w:val="28"/>
              </w:rPr>
              <w:t>ораторські</w:t>
            </w:r>
            <w:proofErr w:type="spellEnd"/>
            <w:r w:rsidRPr="00703C71">
              <w:rPr>
                <w:sz w:val="28"/>
                <w:szCs w:val="28"/>
              </w:rPr>
              <w:t xml:space="preserve"> та </w:t>
            </w:r>
            <w:proofErr w:type="spellStart"/>
            <w:r w:rsidRPr="00703C71">
              <w:rPr>
                <w:sz w:val="28"/>
                <w:szCs w:val="28"/>
              </w:rPr>
              <w:t>лідерські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навички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, вміння працювати в команді, шукати інформацію та правильно її використовувати.</w:t>
            </w:r>
          </w:p>
          <w:p w:rsidR="00857AE2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 4. </w:t>
            </w:r>
            <w:proofErr w:type="spellStart"/>
            <w:r w:rsidRPr="00703C71">
              <w:rPr>
                <w:sz w:val="28"/>
                <w:szCs w:val="28"/>
              </w:rPr>
              <w:t>Працює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шкільне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соціальне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підприємство</w:t>
            </w:r>
            <w:proofErr w:type="spellEnd"/>
            <w:r w:rsidRPr="00703C71">
              <w:rPr>
                <w:sz w:val="28"/>
                <w:szCs w:val="28"/>
              </w:rPr>
              <w:t xml:space="preserve">, яке </w:t>
            </w:r>
            <w:proofErr w:type="spellStart"/>
            <w:r w:rsidRPr="00703C71">
              <w:rPr>
                <w:sz w:val="28"/>
                <w:szCs w:val="28"/>
              </w:rPr>
              <w:t>заробляє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кошти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свого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існування</w:t>
            </w:r>
            <w:proofErr w:type="spellEnd"/>
            <w:r w:rsidRPr="00703C71">
              <w:rPr>
                <w:sz w:val="28"/>
                <w:szCs w:val="28"/>
              </w:rPr>
              <w:t xml:space="preserve"> (</w:t>
            </w:r>
            <w:proofErr w:type="spellStart"/>
            <w:r w:rsidRPr="00703C71">
              <w:rPr>
                <w:sz w:val="28"/>
                <w:szCs w:val="28"/>
              </w:rPr>
              <w:t>придбання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розхідних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матеріалів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створення</w:t>
            </w:r>
            <w:proofErr w:type="spellEnd"/>
            <w:r w:rsidRPr="00703C71">
              <w:rPr>
                <w:sz w:val="28"/>
                <w:szCs w:val="28"/>
              </w:rPr>
              <w:t xml:space="preserve"> контенту) </w:t>
            </w:r>
          </w:p>
          <w:p w:rsidR="00857AE2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5. Проведено</w:t>
            </w:r>
            <w:r w:rsidRPr="00703C7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навчальні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курси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журналіста-початківця</w:t>
            </w:r>
            <w:proofErr w:type="spellEnd"/>
            <w:r w:rsidRPr="00703C71">
              <w:rPr>
                <w:sz w:val="28"/>
                <w:szCs w:val="28"/>
              </w:rPr>
              <w:t xml:space="preserve"> та блогера для</w:t>
            </w:r>
            <w:r w:rsidRPr="00703C71">
              <w:rPr>
                <w:sz w:val="28"/>
                <w:szCs w:val="28"/>
                <w:lang w:val="uk-UA"/>
              </w:rPr>
              <w:t xml:space="preserve"> бажаючих</w:t>
            </w:r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учнів</w:t>
            </w:r>
            <w:proofErr w:type="spellEnd"/>
            <w:r w:rsidRPr="00703C71">
              <w:rPr>
                <w:sz w:val="28"/>
                <w:szCs w:val="28"/>
              </w:rPr>
              <w:t xml:space="preserve"> закладу </w:t>
            </w:r>
          </w:p>
          <w:p w:rsidR="00857AE2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6.</w:t>
            </w:r>
            <w:r w:rsidR="00703C71">
              <w:rPr>
                <w:sz w:val="28"/>
                <w:szCs w:val="28"/>
                <w:lang w:val="uk-UA"/>
              </w:rPr>
              <w:t xml:space="preserve"> </w:t>
            </w:r>
            <w:r w:rsidRPr="00703C71">
              <w:rPr>
                <w:sz w:val="28"/>
                <w:szCs w:val="28"/>
              </w:rPr>
              <w:t xml:space="preserve">Створено команду </w:t>
            </w:r>
            <w:proofErr w:type="spellStart"/>
            <w:r w:rsidRPr="00703C71">
              <w:rPr>
                <w:sz w:val="28"/>
                <w:szCs w:val="28"/>
              </w:rPr>
              <w:t>учнів-тренерів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подальшого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розвитку</w:t>
            </w:r>
            <w:proofErr w:type="spellEnd"/>
            <w:r w:rsidRPr="00703C71">
              <w:rPr>
                <w:sz w:val="28"/>
                <w:szCs w:val="28"/>
              </w:rPr>
              <w:t xml:space="preserve"> про</w:t>
            </w:r>
            <w:r w:rsidRPr="00703C71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sz w:val="28"/>
                <w:szCs w:val="28"/>
              </w:rPr>
              <w:t>кту</w:t>
            </w:r>
            <w:proofErr w:type="spellEnd"/>
            <w:r w:rsidRPr="00703C71">
              <w:rPr>
                <w:sz w:val="28"/>
                <w:szCs w:val="28"/>
              </w:rPr>
              <w:t>.</w:t>
            </w:r>
          </w:p>
          <w:p w:rsidR="00644787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7. </w:t>
            </w:r>
            <w:proofErr w:type="gramStart"/>
            <w:r w:rsidRPr="00703C71">
              <w:rPr>
                <w:sz w:val="28"/>
                <w:szCs w:val="28"/>
              </w:rPr>
              <w:t xml:space="preserve">Проведено  </w:t>
            </w:r>
            <w:proofErr w:type="spellStart"/>
            <w:r w:rsidRPr="00703C71">
              <w:rPr>
                <w:sz w:val="28"/>
                <w:szCs w:val="28"/>
              </w:rPr>
              <w:t>майстер</w:t>
            </w:r>
            <w:proofErr w:type="gramEnd"/>
            <w:r w:rsidRPr="00703C71">
              <w:rPr>
                <w:sz w:val="28"/>
                <w:szCs w:val="28"/>
              </w:rPr>
              <w:t>-класи</w:t>
            </w:r>
            <w:proofErr w:type="spellEnd"/>
            <w:r w:rsidRPr="00703C71">
              <w:rPr>
                <w:sz w:val="28"/>
                <w:szCs w:val="28"/>
              </w:rPr>
              <w:t xml:space="preserve"> з </w:t>
            </w:r>
            <w:proofErr w:type="spellStart"/>
            <w:r w:rsidRPr="00703C71">
              <w:rPr>
                <w:sz w:val="28"/>
                <w:szCs w:val="28"/>
              </w:rPr>
              <w:t>медіа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грамотності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r w:rsidRPr="00703C71">
              <w:rPr>
                <w:sz w:val="28"/>
                <w:szCs w:val="28"/>
                <w:lang w:val="uk-UA"/>
              </w:rPr>
              <w:t xml:space="preserve">бажаючих </w:t>
            </w:r>
            <w:proofErr w:type="spellStart"/>
            <w:r w:rsidRPr="00703C71">
              <w:rPr>
                <w:sz w:val="28"/>
                <w:szCs w:val="28"/>
              </w:rPr>
              <w:t>учнів</w:t>
            </w:r>
            <w:proofErr w:type="spellEnd"/>
            <w:r w:rsidRPr="00703C71">
              <w:rPr>
                <w:sz w:val="28"/>
                <w:szCs w:val="28"/>
              </w:rPr>
              <w:t xml:space="preserve">. Створено </w:t>
            </w:r>
            <w:proofErr w:type="spellStart"/>
            <w:r w:rsidRPr="00703C71">
              <w:rPr>
                <w:sz w:val="28"/>
                <w:szCs w:val="28"/>
              </w:rPr>
              <w:t>випускні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роботи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учасників</w:t>
            </w:r>
            <w:proofErr w:type="spellEnd"/>
            <w:r w:rsidRPr="00703C71">
              <w:rPr>
                <w:sz w:val="28"/>
                <w:szCs w:val="28"/>
              </w:rPr>
              <w:t xml:space="preserve"> про</w:t>
            </w:r>
            <w:r w:rsidR="00644787" w:rsidRPr="00703C71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sz w:val="28"/>
                <w:szCs w:val="28"/>
              </w:rPr>
              <w:t>кту</w:t>
            </w:r>
            <w:proofErr w:type="spellEnd"/>
            <w:r w:rsidRPr="00703C71">
              <w:rPr>
                <w:sz w:val="28"/>
                <w:szCs w:val="28"/>
              </w:rPr>
              <w:t xml:space="preserve"> на тему: «</w:t>
            </w:r>
            <w:proofErr w:type="spellStart"/>
            <w:r w:rsidRPr="00703C71">
              <w:rPr>
                <w:sz w:val="28"/>
                <w:szCs w:val="28"/>
              </w:rPr>
              <w:t>Соціальний</w:t>
            </w:r>
            <w:proofErr w:type="spellEnd"/>
            <w:r w:rsidRPr="00703C71">
              <w:rPr>
                <w:sz w:val="28"/>
                <w:szCs w:val="28"/>
              </w:rPr>
              <w:t xml:space="preserve"> ролик</w:t>
            </w:r>
            <w:r w:rsidRPr="00703C71">
              <w:rPr>
                <w:sz w:val="28"/>
                <w:szCs w:val="28"/>
                <w:lang w:val="uk-UA"/>
              </w:rPr>
              <w:t>».</w:t>
            </w:r>
          </w:p>
          <w:p w:rsidR="00644787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  <w:lang w:val="uk-UA"/>
              </w:rPr>
              <w:t xml:space="preserve"> </w:t>
            </w:r>
            <w:r w:rsidR="00644787" w:rsidRPr="00703C71">
              <w:rPr>
                <w:sz w:val="28"/>
                <w:szCs w:val="28"/>
                <w:lang w:val="uk-UA"/>
              </w:rPr>
              <w:t>8. Активна участь учасників навчального процесу у громадському житті міста.</w:t>
            </w:r>
          </w:p>
          <w:p w:rsidR="00BC6042" w:rsidRPr="00703C71" w:rsidRDefault="00644787" w:rsidP="00857AE2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  <w:lang w:val="uk-UA"/>
              </w:rPr>
              <w:t>9</w:t>
            </w:r>
            <w:r w:rsidR="00857AE2" w:rsidRPr="00703C71">
              <w:rPr>
                <w:sz w:val="28"/>
                <w:szCs w:val="28"/>
                <w:lang w:val="uk-UA"/>
              </w:rPr>
              <w:t>. В перспективі створення молодіжного телеканалу</w:t>
            </w:r>
            <w:r w:rsidRPr="00703C71">
              <w:rPr>
                <w:sz w:val="28"/>
                <w:szCs w:val="28"/>
                <w:lang w:val="uk-UA"/>
              </w:rPr>
              <w:t>.</w:t>
            </w:r>
          </w:p>
          <w:p w:rsidR="00857AE2" w:rsidRPr="00703C71" w:rsidRDefault="00857AE2" w:rsidP="00857AE2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5B73F9" w:rsidRPr="00703C71" w:rsidRDefault="005B73F9" w:rsidP="005B73F9">
      <w:pPr>
        <w:tabs>
          <w:tab w:val="left" w:pos="2236"/>
        </w:tabs>
        <w:ind w:right="227"/>
        <w:rPr>
          <w:color w:val="99A2AA"/>
          <w:sz w:val="28"/>
          <w:szCs w:val="28"/>
          <w:shd w:val="clear" w:color="auto" w:fill="FFFFFF"/>
        </w:rPr>
      </w:pPr>
    </w:p>
    <w:p w:rsidR="005B73F9" w:rsidRPr="00703C71" w:rsidRDefault="005B73F9" w:rsidP="00644787">
      <w:pPr>
        <w:tabs>
          <w:tab w:val="left" w:pos="2236"/>
        </w:tabs>
        <w:ind w:right="227"/>
        <w:jc w:val="both"/>
        <w:rPr>
          <w:color w:val="99A2AA"/>
          <w:sz w:val="28"/>
          <w:szCs w:val="28"/>
          <w:shd w:val="clear" w:color="auto" w:fill="FFFFFF"/>
        </w:rPr>
      </w:pPr>
      <w:r w:rsidRPr="00703C71">
        <w:rPr>
          <w:color w:val="99A2AA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1801"/>
        <w:gridCol w:w="6485"/>
        <w:gridCol w:w="1054"/>
      </w:tblGrid>
      <w:tr w:rsidR="00644787" w:rsidRPr="00703C71" w:rsidTr="00D77C8F">
        <w:tc>
          <w:tcPr>
            <w:tcW w:w="984" w:type="pct"/>
          </w:tcPr>
          <w:p w:rsidR="00644787" w:rsidRPr="00703C71" w:rsidRDefault="00644787" w:rsidP="00644787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1" w:type="pct"/>
          </w:tcPr>
          <w:p w:rsidR="00644787" w:rsidRPr="00703C71" w:rsidRDefault="00644787" w:rsidP="00644787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r w:rsidRPr="00703C71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525" w:type="pct"/>
          </w:tcPr>
          <w:p w:rsidR="00644787" w:rsidRPr="00703C71" w:rsidRDefault="00644787" w:rsidP="00644787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r w:rsidRPr="00703C71">
              <w:rPr>
                <w:b/>
                <w:sz w:val="28"/>
                <w:szCs w:val="28"/>
              </w:rPr>
              <w:t>Дата</w:t>
            </w:r>
          </w:p>
        </w:tc>
      </w:tr>
      <w:tr w:rsidR="00644787" w:rsidRPr="00703C71" w:rsidTr="00D77C8F">
        <w:tc>
          <w:tcPr>
            <w:tcW w:w="984" w:type="pct"/>
          </w:tcPr>
          <w:p w:rsidR="00D77C8F" w:rsidRPr="00703C71" w:rsidRDefault="00D77C8F" w:rsidP="00644787">
            <w:pPr>
              <w:rPr>
                <w:sz w:val="28"/>
                <w:szCs w:val="28"/>
              </w:rPr>
            </w:pPr>
          </w:p>
          <w:p w:rsidR="00D77C8F" w:rsidRPr="00703C71" w:rsidRDefault="00D77C8F" w:rsidP="00644787">
            <w:pPr>
              <w:rPr>
                <w:sz w:val="28"/>
                <w:szCs w:val="28"/>
              </w:rPr>
            </w:pPr>
          </w:p>
          <w:p w:rsidR="00D77C8F" w:rsidRPr="00703C71" w:rsidRDefault="00D77C8F" w:rsidP="00644787">
            <w:pPr>
              <w:rPr>
                <w:sz w:val="28"/>
                <w:szCs w:val="28"/>
              </w:rPr>
            </w:pPr>
          </w:p>
          <w:p w:rsidR="00D77C8F" w:rsidRPr="00703C71" w:rsidRDefault="00D77C8F" w:rsidP="00644787">
            <w:pPr>
              <w:rPr>
                <w:sz w:val="28"/>
                <w:szCs w:val="28"/>
              </w:rPr>
            </w:pPr>
          </w:p>
          <w:p w:rsidR="00D77C8F" w:rsidRPr="00703C71" w:rsidRDefault="00D77C8F" w:rsidP="00644787">
            <w:pPr>
              <w:rPr>
                <w:sz w:val="28"/>
                <w:szCs w:val="28"/>
              </w:rPr>
            </w:pPr>
          </w:p>
          <w:p w:rsidR="00D77C8F" w:rsidRPr="00703C71" w:rsidRDefault="00D77C8F" w:rsidP="00644787">
            <w:pPr>
              <w:rPr>
                <w:sz w:val="28"/>
                <w:szCs w:val="28"/>
              </w:rPr>
            </w:pPr>
          </w:p>
          <w:p w:rsidR="00D77C8F" w:rsidRPr="00703C71" w:rsidRDefault="00D77C8F" w:rsidP="00644787">
            <w:pPr>
              <w:rPr>
                <w:b/>
                <w:sz w:val="28"/>
                <w:szCs w:val="28"/>
              </w:rPr>
            </w:pPr>
            <w:proofErr w:type="spellStart"/>
            <w:r w:rsidRPr="00703C71">
              <w:rPr>
                <w:b/>
                <w:sz w:val="28"/>
                <w:szCs w:val="28"/>
              </w:rPr>
              <w:t>Ключові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</w:t>
            </w:r>
          </w:p>
          <w:p w:rsidR="00644787" w:rsidRPr="00703C71" w:rsidRDefault="00D77C8F" w:rsidP="00644787">
            <w:pPr>
              <w:rPr>
                <w:sz w:val="28"/>
                <w:szCs w:val="28"/>
              </w:rPr>
            </w:pPr>
            <w:r w:rsidRPr="00703C71">
              <w:rPr>
                <w:b/>
                <w:sz w:val="28"/>
                <w:szCs w:val="28"/>
              </w:rPr>
              <w:t>заходи про</w:t>
            </w:r>
            <w:r w:rsidRPr="00703C71">
              <w:rPr>
                <w:b/>
                <w:sz w:val="28"/>
                <w:szCs w:val="28"/>
                <w:lang w:val="uk-UA"/>
              </w:rPr>
              <w:t>є</w:t>
            </w:r>
            <w:r w:rsidRPr="00703C71">
              <w:rPr>
                <w:b/>
                <w:sz w:val="28"/>
                <w:szCs w:val="28"/>
              </w:rPr>
              <w:t>кту</w:t>
            </w:r>
          </w:p>
        </w:tc>
        <w:tc>
          <w:tcPr>
            <w:tcW w:w="3491" w:type="pct"/>
          </w:tcPr>
          <w:p w:rsidR="00647AD4" w:rsidRPr="00703C71" w:rsidRDefault="00D77C8F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1. </w:t>
            </w:r>
            <w:proofErr w:type="spellStart"/>
            <w:r w:rsidRPr="00703C71">
              <w:rPr>
                <w:sz w:val="28"/>
                <w:szCs w:val="28"/>
              </w:rPr>
              <w:t>Підготовка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приміщення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роботи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студії</w:t>
            </w:r>
            <w:proofErr w:type="spellEnd"/>
            <w:r w:rsidRPr="00703C71">
              <w:rPr>
                <w:sz w:val="28"/>
                <w:szCs w:val="28"/>
              </w:rPr>
              <w:t xml:space="preserve"> (</w:t>
            </w:r>
            <w:proofErr w:type="spellStart"/>
            <w:r w:rsidRPr="00703C71">
              <w:rPr>
                <w:sz w:val="28"/>
                <w:szCs w:val="28"/>
              </w:rPr>
              <w:t>учні</w:t>
            </w:r>
            <w:proofErr w:type="spellEnd"/>
            <w:r w:rsidRPr="00703C71">
              <w:rPr>
                <w:sz w:val="28"/>
                <w:szCs w:val="28"/>
              </w:rPr>
              <w:t xml:space="preserve">, батьки, </w:t>
            </w:r>
            <w:proofErr w:type="spellStart"/>
            <w:r w:rsidRPr="00703C71">
              <w:rPr>
                <w:sz w:val="28"/>
                <w:szCs w:val="28"/>
              </w:rPr>
              <w:t>вчителі</w:t>
            </w:r>
            <w:proofErr w:type="spellEnd"/>
            <w:r w:rsidRPr="00703C71">
              <w:rPr>
                <w:sz w:val="28"/>
                <w:szCs w:val="28"/>
              </w:rPr>
              <w:t xml:space="preserve">) </w:t>
            </w:r>
          </w:p>
          <w:p w:rsidR="00D77C8F" w:rsidRPr="00703C71" w:rsidRDefault="00D77C8F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2. Закупка та </w:t>
            </w:r>
            <w:proofErr w:type="spellStart"/>
            <w:r w:rsidRPr="00703C71">
              <w:rPr>
                <w:sz w:val="28"/>
                <w:szCs w:val="28"/>
              </w:rPr>
              <w:t>налаштування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обладнання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.</w:t>
            </w:r>
          </w:p>
          <w:p w:rsidR="00D77C8F" w:rsidRPr="00703C71" w:rsidRDefault="00D77C8F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3. </w:t>
            </w:r>
            <w:proofErr w:type="spellStart"/>
            <w:r w:rsidRPr="00703C71">
              <w:rPr>
                <w:sz w:val="28"/>
                <w:szCs w:val="28"/>
              </w:rPr>
              <w:t>Затвердження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програми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тренінгів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.</w:t>
            </w:r>
          </w:p>
          <w:p w:rsidR="00D77C8F" w:rsidRPr="00703C71" w:rsidRDefault="00D77C8F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4. </w:t>
            </w:r>
            <w:proofErr w:type="spellStart"/>
            <w:r w:rsidRPr="00703C71">
              <w:rPr>
                <w:sz w:val="28"/>
                <w:szCs w:val="28"/>
              </w:rPr>
              <w:t>Конкурсний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відбір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учасників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тренінгів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формування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команди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Ключові</w:t>
            </w:r>
            <w:proofErr w:type="spellEnd"/>
            <w:r w:rsidRPr="00703C71">
              <w:rPr>
                <w:sz w:val="28"/>
                <w:szCs w:val="28"/>
              </w:rPr>
              <w:t xml:space="preserve"> заходи проекту </w:t>
            </w:r>
          </w:p>
          <w:p w:rsidR="00D77C8F" w:rsidRPr="00703C71" w:rsidRDefault="00D77C8F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5. </w:t>
            </w:r>
            <w:proofErr w:type="spellStart"/>
            <w:r w:rsidRPr="00703C71">
              <w:rPr>
                <w:sz w:val="28"/>
                <w:szCs w:val="28"/>
              </w:rPr>
              <w:t>Проведення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тренінгів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журналіст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703C71">
              <w:rPr>
                <w:sz w:val="28"/>
                <w:szCs w:val="28"/>
              </w:rPr>
              <w:t>початківця</w:t>
            </w:r>
            <w:proofErr w:type="spellEnd"/>
            <w:r w:rsidRPr="00703C71">
              <w:rPr>
                <w:sz w:val="28"/>
                <w:szCs w:val="28"/>
              </w:rPr>
              <w:t xml:space="preserve"> та блогера для</w:t>
            </w:r>
            <w:r w:rsidRPr="00703C71">
              <w:rPr>
                <w:sz w:val="28"/>
                <w:szCs w:val="28"/>
                <w:lang w:val="uk-UA"/>
              </w:rPr>
              <w:t xml:space="preserve"> бажаючих</w:t>
            </w:r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учнів</w:t>
            </w:r>
            <w:proofErr w:type="spellEnd"/>
            <w:r w:rsidRPr="00703C71">
              <w:rPr>
                <w:sz w:val="28"/>
                <w:szCs w:val="28"/>
              </w:rPr>
              <w:t xml:space="preserve"> закладу </w:t>
            </w:r>
            <w:proofErr w:type="spellStart"/>
            <w:r w:rsidRPr="00703C71">
              <w:rPr>
                <w:sz w:val="28"/>
                <w:szCs w:val="28"/>
              </w:rPr>
              <w:t>під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керівництвом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професійних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журналісті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спеціалістів</w:t>
            </w:r>
            <w:proofErr w:type="spellEnd"/>
            <w:r w:rsidRPr="00703C71">
              <w:rPr>
                <w:sz w:val="28"/>
                <w:szCs w:val="28"/>
              </w:rPr>
              <w:t xml:space="preserve"> з ІТ </w:t>
            </w:r>
          </w:p>
          <w:p w:rsidR="00D77C8F" w:rsidRPr="00703C71" w:rsidRDefault="002817B1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  <w:lang w:val="uk-UA"/>
              </w:rPr>
              <w:t xml:space="preserve"> </w:t>
            </w:r>
            <w:r w:rsidR="00D77C8F" w:rsidRPr="00703C71">
              <w:rPr>
                <w:sz w:val="28"/>
                <w:szCs w:val="28"/>
              </w:rPr>
              <w:t xml:space="preserve">6. </w:t>
            </w:r>
            <w:proofErr w:type="spellStart"/>
            <w:r w:rsidR="00D77C8F" w:rsidRPr="00703C71">
              <w:rPr>
                <w:sz w:val="28"/>
                <w:szCs w:val="28"/>
              </w:rPr>
              <w:t>Публічний</w:t>
            </w:r>
            <w:proofErr w:type="spellEnd"/>
            <w:r w:rsidR="00D77C8F" w:rsidRPr="00703C71">
              <w:rPr>
                <w:sz w:val="28"/>
                <w:szCs w:val="28"/>
              </w:rPr>
              <w:t xml:space="preserve"> </w:t>
            </w:r>
            <w:proofErr w:type="spellStart"/>
            <w:r w:rsidR="00D77C8F" w:rsidRPr="00703C71">
              <w:rPr>
                <w:sz w:val="28"/>
                <w:szCs w:val="28"/>
              </w:rPr>
              <w:t>захист</w:t>
            </w:r>
            <w:proofErr w:type="spellEnd"/>
            <w:r w:rsidR="00D77C8F" w:rsidRPr="00703C71">
              <w:rPr>
                <w:sz w:val="28"/>
                <w:szCs w:val="28"/>
              </w:rPr>
              <w:t xml:space="preserve"> </w:t>
            </w:r>
            <w:proofErr w:type="spellStart"/>
            <w:r w:rsidR="00D77C8F" w:rsidRPr="00703C71">
              <w:rPr>
                <w:sz w:val="28"/>
                <w:szCs w:val="28"/>
              </w:rPr>
              <w:t>випускних</w:t>
            </w:r>
            <w:proofErr w:type="spellEnd"/>
            <w:r w:rsidR="00D77C8F" w:rsidRPr="00703C71">
              <w:rPr>
                <w:sz w:val="28"/>
                <w:szCs w:val="28"/>
              </w:rPr>
              <w:t xml:space="preserve"> </w:t>
            </w:r>
            <w:proofErr w:type="spellStart"/>
            <w:r w:rsidR="00D77C8F" w:rsidRPr="00703C71">
              <w:rPr>
                <w:sz w:val="28"/>
                <w:szCs w:val="28"/>
              </w:rPr>
              <w:t>робіт</w:t>
            </w:r>
            <w:proofErr w:type="spellEnd"/>
            <w:r w:rsidR="00D77C8F" w:rsidRPr="00703C71">
              <w:rPr>
                <w:sz w:val="28"/>
                <w:szCs w:val="28"/>
                <w:lang w:val="uk-UA"/>
              </w:rPr>
              <w:t>.</w:t>
            </w:r>
          </w:p>
          <w:p w:rsidR="00D77C8F" w:rsidRPr="00703C71" w:rsidRDefault="00D77C8F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 7. Робота </w:t>
            </w:r>
            <w:proofErr w:type="spellStart"/>
            <w:r w:rsidRPr="00703C71">
              <w:rPr>
                <w:sz w:val="28"/>
                <w:szCs w:val="28"/>
              </w:rPr>
              <w:t>команди</w:t>
            </w:r>
            <w:proofErr w:type="spellEnd"/>
            <w:r w:rsidRPr="00703C71">
              <w:rPr>
                <w:sz w:val="28"/>
                <w:szCs w:val="28"/>
              </w:rPr>
              <w:t xml:space="preserve"> з </w:t>
            </w:r>
            <w:proofErr w:type="spellStart"/>
            <w:r w:rsidRPr="00703C71">
              <w:rPr>
                <w:sz w:val="28"/>
                <w:szCs w:val="28"/>
              </w:rPr>
              <w:t>класними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колективами</w:t>
            </w:r>
            <w:proofErr w:type="spellEnd"/>
            <w:r w:rsidRPr="00703C71">
              <w:rPr>
                <w:sz w:val="28"/>
                <w:szCs w:val="28"/>
              </w:rPr>
              <w:t xml:space="preserve"> з теми </w:t>
            </w:r>
            <w:proofErr w:type="spellStart"/>
            <w:r w:rsidRPr="00703C71">
              <w:rPr>
                <w:sz w:val="28"/>
                <w:szCs w:val="28"/>
              </w:rPr>
              <w:t>Медійної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освіти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.</w:t>
            </w:r>
          </w:p>
          <w:p w:rsidR="00D77C8F" w:rsidRPr="00703C71" w:rsidRDefault="00D77C8F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 8. Активна робота </w:t>
            </w:r>
            <w:proofErr w:type="spellStart"/>
            <w:r w:rsidRPr="00703C71">
              <w:rPr>
                <w:sz w:val="28"/>
                <w:szCs w:val="28"/>
              </w:rPr>
              <w:t>шкільного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r w:rsidRPr="00703C71">
              <w:rPr>
                <w:sz w:val="28"/>
                <w:szCs w:val="28"/>
                <w:lang w:val="en-US"/>
              </w:rPr>
              <w:t xml:space="preserve">YouTube </w:t>
            </w:r>
            <w:r w:rsidRPr="00703C71">
              <w:rPr>
                <w:sz w:val="28"/>
                <w:szCs w:val="28"/>
              </w:rPr>
              <w:t>каналу</w:t>
            </w:r>
            <w:r w:rsidRPr="00703C71">
              <w:rPr>
                <w:sz w:val="28"/>
                <w:szCs w:val="28"/>
                <w:lang w:val="uk-UA"/>
              </w:rPr>
              <w:t>.</w:t>
            </w:r>
          </w:p>
          <w:p w:rsidR="00D77C8F" w:rsidRPr="00703C71" w:rsidRDefault="00D77C8F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 9. </w:t>
            </w:r>
            <w:proofErr w:type="spellStart"/>
            <w:r w:rsidRPr="00703C71">
              <w:rPr>
                <w:sz w:val="28"/>
                <w:szCs w:val="28"/>
              </w:rPr>
              <w:t>Створення</w:t>
            </w:r>
            <w:proofErr w:type="spellEnd"/>
            <w:r w:rsidRPr="00703C71">
              <w:rPr>
                <w:sz w:val="28"/>
                <w:szCs w:val="28"/>
              </w:rPr>
              <w:t xml:space="preserve"> контенту для </w:t>
            </w:r>
            <w:proofErr w:type="spellStart"/>
            <w:r w:rsidRPr="00703C71">
              <w:rPr>
                <w:sz w:val="28"/>
                <w:szCs w:val="28"/>
              </w:rPr>
              <w:t>шкільного</w:t>
            </w:r>
            <w:proofErr w:type="spellEnd"/>
            <w:r w:rsidRPr="00703C71">
              <w:rPr>
                <w:sz w:val="28"/>
                <w:szCs w:val="28"/>
              </w:rPr>
              <w:t xml:space="preserve"> сайту та </w:t>
            </w:r>
            <w:proofErr w:type="spellStart"/>
            <w:r w:rsidRPr="00703C71">
              <w:rPr>
                <w:sz w:val="28"/>
                <w:szCs w:val="28"/>
              </w:rPr>
              <w:t>сторінок</w:t>
            </w:r>
            <w:proofErr w:type="spellEnd"/>
            <w:r w:rsidRPr="00703C71">
              <w:rPr>
                <w:sz w:val="28"/>
                <w:szCs w:val="28"/>
              </w:rPr>
              <w:t xml:space="preserve"> в </w:t>
            </w:r>
            <w:proofErr w:type="spellStart"/>
            <w:r w:rsidRPr="00703C71">
              <w:rPr>
                <w:sz w:val="28"/>
                <w:szCs w:val="28"/>
              </w:rPr>
              <w:t>соціальних</w:t>
            </w:r>
            <w:proofErr w:type="spellEnd"/>
            <w:r w:rsidRPr="00703C71">
              <w:rPr>
                <w:sz w:val="28"/>
                <w:szCs w:val="28"/>
              </w:rPr>
              <w:t xml:space="preserve"> мережах</w:t>
            </w:r>
            <w:r w:rsidR="002817B1" w:rsidRPr="00703C71">
              <w:rPr>
                <w:sz w:val="28"/>
                <w:szCs w:val="28"/>
                <w:lang w:val="uk-UA"/>
              </w:rPr>
              <w:t>.</w:t>
            </w:r>
          </w:p>
          <w:p w:rsidR="00644787" w:rsidRDefault="00D77C8F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</w:rPr>
              <w:t xml:space="preserve"> 10. Початок </w:t>
            </w:r>
            <w:proofErr w:type="spellStart"/>
            <w:r w:rsidRPr="00703C71">
              <w:rPr>
                <w:sz w:val="28"/>
                <w:szCs w:val="28"/>
              </w:rPr>
              <w:t>роботи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шкільного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соціального</w:t>
            </w:r>
            <w:proofErr w:type="spellEnd"/>
            <w:r w:rsidRPr="00703C71">
              <w:rPr>
                <w:sz w:val="28"/>
                <w:szCs w:val="28"/>
                <w:lang w:val="en-US"/>
              </w:rPr>
              <w:t xml:space="preserve"> </w:t>
            </w:r>
            <w:r w:rsidRPr="00703C71">
              <w:rPr>
                <w:sz w:val="28"/>
                <w:szCs w:val="28"/>
                <w:lang w:val="uk-UA"/>
              </w:rPr>
              <w:t>підприємства.</w:t>
            </w:r>
          </w:p>
          <w:p w:rsidR="00703C71" w:rsidRPr="00703C71" w:rsidRDefault="00703C71" w:rsidP="00D77C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5" w:type="pct"/>
          </w:tcPr>
          <w:p w:rsidR="00644787" w:rsidRPr="00703C71" w:rsidRDefault="00644787" w:rsidP="00644787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D77C8F" w:rsidRPr="00703C71" w:rsidTr="00D77C8F">
        <w:tc>
          <w:tcPr>
            <w:tcW w:w="984" w:type="pct"/>
          </w:tcPr>
          <w:p w:rsidR="00D77C8F" w:rsidRPr="00703C71" w:rsidRDefault="0048309C" w:rsidP="00644787">
            <w:pPr>
              <w:rPr>
                <w:b/>
                <w:sz w:val="28"/>
                <w:szCs w:val="28"/>
              </w:rPr>
            </w:pPr>
            <w:proofErr w:type="spellStart"/>
            <w:r w:rsidRPr="00703C71">
              <w:rPr>
                <w:b/>
                <w:sz w:val="28"/>
                <w:szCs w:val="28"/>
              </w:rPr>
              <w:lastRenderedPageBreak/>
              <w:t>Період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про</w:t>
            </w:r>
            <w:r w:rsidRPr="00703C71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703C71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491" w:type="pct"/>
          </w:tcPr>
          <w:p w:rsidR="00D77C8F" w:rsidRPr="00703C71" w:rsidRDefault="002817B1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  <w:lang w:val="uk-UA"/>
              </w:rPr>
              <w:t>3-4 місяці з дня отримання коштів.</w:t>
            </w:r>
          </w:p>
        </w:tc>
        <w:tc>
          <w:tcPr>
            <w:tcW w:w="525" w:type="pct"/>
          </w:tcPr>
          <w:p w:rsidR="00D77C8F" w:rsidRPr="00703C71" w:rsidRDefault="00D77C8F" w:rsidP="00644787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48309C" w:rsidRPr="00703C71" w:rsidTr="00D77C8F">
        <w:tc>
          <w:tcPr>
            <w:tcW w:w="984" w:type="pct"/>
          </w:tcPr>
          <w:p w:rsidR="0048309C" w:rsidRPr="00703C71" w:rsidRDefault="0048309C" w:rsidP="00644787">
            <w:pPr>
              <w:rPr>
                <w:b/>
                <w:sz w:val="28"/>
                <w:szCs w:val="28"/>
              </w:rPr>
            </w:pPr>
            <w:proofErr w:type="spellStart"/>
            <w:r w:rsidRPr="00703C71">
              <w:rPr>
                <w:b/>
                <w:sz w:val="28"/>
                <w:szCs w:val="28"/>
              </w:rPr>
              <w:t>Приблизна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b/>
                <w:sz w:val="28"/>
                <w:szCs w:val="28"/>
              </w:rPr>
              <w:t>вартість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проекту, тис. грн.</w:t>
            </w:r>
          </w:p>
        </w:tc>
        <w:tc>
          <w:tcPr>
            <w:tcW w:w="3491" w:type="pct"/>
          </w:tcPr>
          <w:p w:rsidR="0048309C" w:rsidRPr="00703C71" w:rsidRDefault="002817B1" w:rsidP="00D77C8F">
            <w:pPr>
              <w:rPr>
                <w:sz w:val="28"/>
                <w:szCs w:val="28"/>
                <w:lang w:val="uk-UA"/>
              </w:rPr>
            </w:pPr>
            <w:r w:rsidRPr="00703C71">
              <w:rPr>
                <w:sz w:val="28"/>
                <w:szCs w:val="28"/>
                <w:lang w:val="uk-UA"/>
              </w:rPr>
              <w:t>39 000 грн.</w:t>
            </w:r>
          </w:p>
        </w:tc>
        <w:tc>
          <w:tcPr>
            <w:tcW w:w="525" w:type="pct"/>
          </w:tcPr>
          <w:p w:rsidR="0048309C" w:rsidRPr="00703C71" w:rsidRDefault="0048309C" w:rsidP="00644787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48309C" w:rsidRPr="00703C71" w:rsidTr="00D77C8F">
        <w:tc>
          <w:tcPr>
            <w:tcW w:w="984" w:type="pct"/>
          </w:tcPr>
          <w:p w:rsidR="0048309C" w:rsidRPr="00703C71" w:rsidRDefault="0048309C" w:rsidP="00644787">
            <w:pPr>
              <w:rPr>
                <w:b/>
                <w:sz w:val="28"/>
                <w:szCs w:val="28"/>
              </w:rPr>
            </w:pPr>
            <w:proofErr w:type="spellStart"/>
            <w:r w:rsidRPr="00703C71">
              <w:rPr>
                <w:b/>
                <w:sz w:val="28"/>
                <w:szCs w:val="28"/>
              </w:rPr>
              <w:t>Учасники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703C71">
              <w:rPr>
                <w:b/>
                <w:sz w:val="28"/>
                <w:szCs w:val="28"/>
              </w:rPr>
              <w:t xml:space="preserve"> проекту</w:t>
            </w:r>
          </w:p>
        </w:tc>
        <w:tc>
          <w:tcPr>
            <w:tcW w:w="3491" w:type="pct"/>
          </w:tcPr>
          <w:p w:rsidR="0048309C" w:rsidRPr="00703C71" w:rsidRDefault="0048309C" w:rsidP="00703C71">
            <w:pPr>
              <w:rPr>
                <w:sz w:val="28"/>
                <w:szCs w:val="28"/>
                <w:lang w:val="uk-UA"/>
              </w:rPr>
            </w:pPr>
            <w:proofErr w:type="spellStart"/>
            <w:r w:rsidRPr="00703C71">
              <w:rPr>
                <w:sz w:val="28"/>
                <w:szCs w:val="28"/>
              </w:rPr>
              <w:t>Учні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вчителі</w:t>
            </w:r>
            <w:proofErr w:type="spellEnd"/>
            <w:r w:rsidRPr="00703C71">
              <w:rPr>
                <w:sz w:val="28"/>
                <w:szCs w:val="28"/>
              </w:rPr>
              <w:t xml:space="preserve">, батьки, </w:t>
            </w:r>
            <w:proofErr w:type="spellStart"/>
            <w:r w:rsidRPr="00703C71">
              <w:rPr>
                <w:sz w:val="28"/>
                <w:szCs w:val="28"/>
              </w:rPr>
              <w:t>запр</w:t>
            </w:r>
            <w:proofErr w:type="spellEnd"/>
            <w:r w:rsidR="00647AD4" w:rsidRPr="00703C71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703C71">
              <w:rPr>
                <w:sz w:val="28"/>
                <w:szCs w:val="28"/>
              </w:rPr>
              <w:t>шені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журналісти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блогери</w:t>
            </w:r>
            <w:proofErr w:type="spellEnd"/>
            <w:r w:rsidRPr="00703C71">
              <w:rPr>
                <w:sz w:val="28"/>
                <w:szCs w:val="28"/>
              </w:rPr>
              <w:t>, ІТ</w:t>
            </w:r>
            <w:r w:rsidR="00703C7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спеціалісти</w:t>
            </w:r>
            <w:proofErr w:type="spellEnd"/>
            <w:r w:rsidR="00647AD4" w:rsidRPr="00703C7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5" w:type="pct"/>
          </w:tcPr>
          <w:p w:rsidR="0048309C" w:rsidRPr="00703C71" w:rsidRDefault="0048309C" w:rsidP="00644787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48309C" w:rsidRPr="00703C71" w:rsidTr="00D77C8F">
        <w:tc>
          <w:tcPr>
            <w:tcW w:w="984" w:type="pct"/>
          </w:tcPr>
          <w:p w:rsidR="0048309C" w:rsidRPr="00703C71" w:rsidRDefault="0048309C" w:rsidP="00644787">
            <w:pPr>
              <w:rPr>
                <w:sz w:val="28"/>
                <w:szCs w:val="28"/>
              </w:rPr>
            </w:pPr>
          </w:p>
        </w:tc>
        <w:tc>
          <w:tcPr>
            <w:tcW w:w="3491" w:type="pct"/>
          </w:tcPr>
          <w:p w:rsidR="0048309C" w:rsidRPr="00703C71" w:rsidRDefault="0048309C" w:rsidP="00D77C8F">
            <w:pPr>
              <w:rPr>
                <w:sz w:val="28"/>
                <w:szCs w:val="28"/>
              </w:rPr>
            </w:pPr>
            <w:proofErr w:type="spellStart"/>
            <w:r w:rsidRPr="00703C71">
              <w:rPr>
                <w:sz w:val="28"/>
                <w:szCs w:val="28"/>
              </w:rPr>
              <w:t>Приблизна</w:t>
            </w:r>
            <w:proofErr w:type="spellEnd"/>
            <w:r w:rsidRPr="00703C71">
              <w:rPr>
                <w:sz w:val="28"/>
                <w:szCs w:val="28"/>
              </w:rPr>
              <w:t xml:space="preserve"> тематика курсу-</w:t>
            </w:r>
            <w:proofErr w:type="spellStart"/>
            <w:r w:rsidRPr="00703C71">
              <w:rPr>
                <w:sz w:val="28"/>
                <w:szCs w:val="28"/>
              </w:rPr>
              <w:t>тренінгу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</w:p>
          <w:p w:rsidR="0048309C" w:rsidRPr="00703C71" w:rsidRDefault="00647AD4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  <w:lang w:val="uk-UA"/>
              </w:rPr>
              <w:t xml:space="preserve"> </w:t>
            </w:r>
            <w:r w:rsidR="0048309C" w:rsidRPr="00703C71">
              <w:rPr>
                <w:sz w:val="28"/>
                <w:szCs w:val="28"/>
              </w:rPr>
              <w:t xml:space="preserve">• </w:t>
            </w:r>
            <w:proofErr w:type="spellStart"/>
            <w:r w:rsidR="0048309C" w:rsidRPr="00703C71">
              <w:rPr>
                <w:sz w:val="28"/>
                <w:szCs w:val="28"/>
              </w:rPr>
              <w:t>Майстерність</w:t>
            </w:r>
            <w:proofErr w:type="spellEnd"/>
            <w:r w:rsidR="0048309C" w:rsidRPr="00703C71">
              <w:rPr>
                <w:sz w:val="28"/>
                <w:szCs w:val="28"/>
              </w:rPr>
              <w:t xml:space="preserve"> теле-, </w:t>
            </w:r>
            <w:proofErr w:type="spellStart"/>
            <w:r w:rsidR="0048309C" w:rsidRPr="00703C71">
              <w:rPr>
                <w:sz w:val="28"/>
                <w:szCs w:val="28"/>
              </w:rPr>
              <w:t>радіо</w:t>
            </w:r>
            <w:proofErr w:type="spellEnd"/>
            <w:r w:rsidR="0048309C" w:rsidRPr="00703C71">
              <w:rPr>
                <w:sz w:val="28"/>
                <w:szCs w:val="28"/>
              </w:rPr>
              <w:t xml:space="preserve">- </w:t>
            </w:r>
            <w:proofErr w:type="spellStart"/>
            <w:r w:rsidR="0048309C" w:rsidRPr="00703C71">
              <w:rPr>
                <w:sz w:val="28"/>
                <w:szCs w:val="28"/>
              </w:rPr>
              <w:t>ведучого</w:t>
            </w:r>
            <w:proofErr w:type="spellEnd"/>
          </w:p>
          <w:p w:rsidR="0048309C" w:rsidRPr="00703C71" w:rsidRDefault="0048309C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 • </w:t>
            </w:r>
            <w:proofErr w:type="spellStart"/>
            <w:r w:rsidRPr="00703C71">
              <w:rPr>
                <w:sz w:val="28"/>
                <w:szCs w:val="28"/>
              </w:rPr>
              <w:t>Тележурналістика</w:t>
            </w:r>
            <w:proofErr w:type="spellEnd"/>
          </w:p>
          <w:p w:rsidR="0048309C" w:rsidRPr="00703C71" w:rsidRDefault="0048309C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 • </w:t>
            </w:r>
            <w:proofErr w:type="spellStart"/>
            <w:r w:rsidRPr="00703C71">
              <w:rPr>
                <w:sz w:val="28"/>
                <w:szCs w:val="28"/>
              </w:rPr>
              <w:t>Блогерство</w:t>
            </w:r>
            <w:proofErr w:type="spellEnd"/>
            <w:r w:rsidRPr="00703C71">
              <w:rPr>
                <w:sz w:val="28"/>
                <w:szCs w:val="28"/>
              </w:rPr>
              <w:t>, работа с текстами</w:t>
            </w:r>
          </w:p>
          <w:p w:rsidR="0048309C" w:rsidRPr="00703C71" w:rsidRDefault="0048309C" w:rsidP="00D77C8F">
            <w:pPr>
              <w:rPr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 xml:space="preserve"> • </w:t>
            </w:r>
            <w:proofErr w:type="spellStart"/>
            <w:r w:rsidRPr="00703C71">
              <w:rPr>
                <w:sz w:val="28"/>
                <w:szCs w:val="28"/>
              </w:rPr>
              <w:t>Сценарна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майстерність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Успішні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комунікації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Етикет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поведінки</w:t>
            </w:r>
            <w:proofErr w:type="spellEnd"/>
            <w:r w:rsidRPr="00703C71">
              <w:rPr>
                <w:sz w:val="28"/>
                <w:szCs w:val="28"/>
              </w:rPr>
              <w:t xml:space="preserve"> Риторика, постановка і </w:t>
            </w:r>
            <w:proofErr w:type="spellStart"/>
            <w:r w:rsidRPr="00703C71">
              <w:rPr>
                <w:sz w:val="28"/>
                <w:szCs w:val="28"/>
              </w:rPr>
              <w:t>розвиток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мо</w:t>
            </w:r>
            <w:r w:rsidRPr="00703C71">
              <w:rPr>
                <w:sz w:val="28"/>
                <w:szCs w:val="28"/>
                <w:lang w:val="uk-UA"/>
              </w:rPr>
              <w:t>влення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.</w:t>
            </w:r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Мистецтво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переконання</w:t>
            </w:r>
            <w:proofErr w:type="spellEnd"/>
            <w:r w:rsidRPr="00703C71">
              <w:rPr>
                <w:sz w:val="28"/>
                <w:szCs w:val="28"/>
                <w:lang w:val="uk-UA"/>
              </w:rPr>
              <w:t>.</w:t>
            </w:r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Основи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композиції</w:t>
            </w:r>
            <w:proofErr w:type="spellEnd"/>
            <w:r w:rsidRPr="00703C71">
              <w:rPr>
                <w:sz w:val="28"/>
                <w:szCs w:val="28"/>
              </w:rPr>
              <w:t xml:space="preserve"> кадру. (</w:t>
            </w:r>
            <w:proofErr w:type="spellStart"/>
            <w:r w:rsidRPr="00703C71">
              <w:rPr>
                <w:sz w:val="28"/>
                <w:szCs w:val="28"/>
              </w:rPr>
              <w:t>Мізансцена</w:t>
            </w:r>
            <w:proofErr w:type="spellEnd"/>
            <w:r w:rsidRPr="00703C71">
              <w:rPr>
                <w:sz w:val="28"/>
                <w:szCs w:val="28"/>
              </w:rPr>
              <w:t xml:space="preserve">, ракурс, </w:t>
            </w:r>
            <w:proofErr w:type="spellStart"/>
            <w:r w:rsidRPr="00703C71">
              <w:rPr>
                <w:sz w:val="28"/>
                <w:szCs w:val="28"/>
              </w:rPr>
              <w:t>світло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тощо</w:t>
            </w:r>
            <w:proofErr w:type="spellEnd"/>
            <w:r w:rsidRPr="00703C71">
              <w:rPr>
                <w:sz w:val="28"/>
                <w:szCs w:val="28"/>
              </w:rPr>
              <w:t xml:space="preserve">, а </w:t>
            </w:r>
            <w:proofErr w:type="spellStart"/>
            <w:r w:rsidRPr="00703C71">
              <w:rPr>
                <w:sz w:val="28"/>
                <w:szCs w:val="28"/>
              </w:rPr>
              <w:t>також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секрети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підготовки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локації</w:t>
            </w:r>
            <w:proofErr w:type="spellEnd"/>
            <w:r w:rsidRPr="00703C71">
              <w:rPr>
                <w:sz w:val="28"/>
                <w:szCs w:val="28"/>
              </w:rPr>
              <w:t xml:space="preserve"> для </w:t>
            </w:r>
            <w:proofErr w:type="spellStart"/>
            <w:r w:rsidRPr="00703C71">
              <w:rPr>
                <w:sz w:val="28"/>
                <w:szCs w:val="28"/>
              </w:rPr>
              <w:t>зйомки</w:t>
            </w:r>
            <w:proofErr w:type="spellEnd"/>
            <w:r w:rsidRPr="00703C71">
              <w:rPr>
                <w:sz w:val="28"/>
                <w:szCs w:val="28"/>
              </w:rPr>
              <w:t xml:space="preserve">) Як </w:t>
            </w:r>
            <w:proofErr w:type="spellStart"/>
            <w:r w:rsidRPr="00703C71">
              <w:rPr>
                <w:sz w:val="28"/>
                <w:szCs w:val="28"/>
              </w:rPr>
              <w:t>знаходити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оригінальної</w:t>
            </w:r>
            <w:proofErr w:type="spellEnd"/>
            <w:r w:rsidRPr="00703C71">
              <w:rPr>
                <w:sz w:val="28"/>
                <w:szCs w:val="28"/>
              </w:rPr>
              <w:t xml:space="preserve"> </w:t>
            </w:r>
            <w:proofErr w:type="spellStart"/>
            <w:r w:rsidRPr="00703C71">
              <w:rPr>
                <w:sz w:val="28"/>
                <w:szCs w:val="28"/>
              </w:rPr>
              <w:t>ідеї</w:t>
            </w:r>
            <w:proofErr w:type="spellEnd"/>
            <w:r w:rsidRPr="00703C71">
              <w:rPr>
                <w:sz w:val="28"/>
                <w:szCs w:val="28"/>
              </w:rPr>
              <w:t xml:space="preserve">, </w:t>
            </w:r>
            <w:proofErr w:type="spellStart"/>
            <w:r w:rsidRPr="00703C71">
              <w:rPr>
                <w:sz w:val="28"/>
                <w:szCs w:val="28"/>
              </w:rPr>
              <w:t>працювати</w:t>
            </w:r>
            <w:proofErr w:type="spellEnd"/>
            <w:r w:rsidRPr="00703C71">
              <w:rPr>
                <w:sz w:val="28"/>
                <w:szCs w:val="28"/>
              </w:rPr>
              <w:t xml:space="preserve"> з героями, деталями і </w:t>
            </w:r>
            <w:proofErr w:type="gramStart"/>
            <w:r w:rsidRPr="00703C71">
              <w:rPr>
                <w:sz w:val="28"/>
                <w:szCs w:val="28"/>
              </w:rPr>
              <w:t>фактами</w:t>
            </w:r>
            <w:r w:rsidRPr="00703C71">
              <w:rPr>
                <w:sz w:val="28"/>
                <w:szCs w:val="28"/>
                <w:lang w:val="uk-UA"/>
              </w:rPr>
              <w:t>.</w:t>
            </w:r>
            <w:r w:rsidRPr="00703C71">
              <w:rPr>
                <w:sz w:val="28"/>
                <w:szCs w:val="28"/>
              </w:rPr>
              <w:t>_</w:t>
            </w:r>
            <w:proofErr w:type="gramEnd"/>
          </w:p>
        </w:tc>
        <w:tc>
          <w:tcPr>
            <w:tcW w:w="525" w:type="pct"/>
          </w:tcPr>
          <w:p w:rsidR="0048309C" w:rsidRPr="00703C71" w:rsidRDefault="0048309C" w:rsidP="00644787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</w:tbl>
    <w:p w:rsidR="00644787" w:rsidRPr="00703C71" w:rsidRDefault="00644787" w:rsidP="00644787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</w:p>
    <w:p w:rsidR="00644787" w:rsidRPr="00703C71" w:rsidRDefault="00644787" w:rsidP="00644787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</w:p>
    <w:p w:rsidR="00FF60B2" w:rsidRPr="00703C71" w:rsidRDefault="00267120" w:rsidP="00FF60B2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  <w:r w:rsidRPr="00703C71">
        <w:rPr>
          <w:b/>
          <w:sz w:val="28"/>
          <w:szCs w:val="28"/>
          <w:lang w:val="uk-UA"/>
        </w:rPr>
        <w:t xml:space="preserve"> </w:t>
      </w:r>
      <w:r w:rsidR="0048309C" w:rsidRPr="00703C71">
        <w:rPr>
          <w:b/>
          <w:sz w:val="28"/>
          <w:szCs w:val="28"/>
        </w:rPr>
        <w:t>Автор про</w:t>
      </w:r>
      <w:r w:rsidR="009C2119" w:rsidRPr="00703C71">
        <w:rPr>
          <w:b/>
          <w:sz w:val="28"/>
          <w:szCs w:val="28"/>
          <w:lang w:val="uk-UA"/>
        </w:rPr>
        <w:t>є</w:t>
      </w:r>
      <w:proofErr w:type="spellStart"/>
      <w:r w:rsidR="0048309C" w:rsidRPr="00703C71">
        <w:rPr>
          <w:b/>
          <w:sz w:val="28"/>
          <w:szCs w:val="28"/>
        </w:rPr>
        <w:t>кту</w:t>
      </w:r>
      <w:proofErr w:type="spellEnd"/>
      <w:r w:rsidR="0048309C" w:rsidRPr="00703C71">
        <w:rPr>
          <w:b/>
          <w:sz w:val="28"/>
          <w:szCs w:val="28"/>
        </w:rPr>
        <w:t>:</w:t>
      </w:r>
      <w:r w:rsidR="00FF60B2" w:rsidRPr="00703C71">
        <w:rPr>
          <w:b/>
          <w:sz w:val="28"/>
          <w:szCs w:val="28"/>
          <w:lang w:val="uk-UA"/>
        </w:rPr>
        <w:t xml:space="preserve"> </w:t>
      </w:r>
    </w:p>
    <w:p w:rsidR="00703C71" w:rsidRDefault="00FF60B2" w:rsidP="00FF60B2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703C71">
        <w:rPr>
          <w:sz w:val="28"/>
          <w:szCs w:val="28"/>
          <w:lang w:val="uk-UA"/>
        </w:rPr>
        <w:t xml:space="preserve"> </w:t>
      </w:r>
      <w:proofErr w:type="spellStart"/>
      <w:r w:rsidRPr="00703C71">
        <w:rPr>
          <w:sz w:val="28"/>
          <w:szCs w:val="28"/>
          <w:lang w:val="uk-UA"/>
        </w:rPr>
        <w:t>Литвинюк</w:t>
      </w:r>
      <w:proofErr w:type="spellEnd"/>
      <w:r w:rsidRPr="00703C71">
        <w:rPr>
          <w:sz w:val="28"/>
          <w:szCs w:val="28"/>
          <w:lang w:val="uk-UA"/>
        </w:rPr>
        <w:t xml:space="preserve"> Назарій</w:t>
      </w:r>
    </w:p>
    <w:p w:rsidR="00FF60B2" w:rsidRPr="00703C71" w:rsidRDefault="00FF60B2" w:rsidP="00FF60B2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703C71">
        <w:rPr>
          <w:sz w:val="28"/>
          <w:szCs w:val="28"/>
          <w:lang w:val="uk-UA"/>
        </w:rPr>
        <w:t xml:space="preserve"> rinfisher333@gmail.com</w:t>
      </w:r>
    </w:p>
    <w:p w:rsidR="00FF60B2" w:rsidRPr="00703C71" w:rsidRDefault="00FF60B2" w:rsidP="00FF60B2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703C71">
        <w:rPr>
          <w:sz w:val="28"/>
          <w:szCs w:val="28"/>
          <w:lang w:val="uk-UA"/>
        </w:rPr>
        <w:t>0680603302</w:t>
      </w:r>
    </w:p>
    <w:p w:rsidR="00267120" w:rsidRPr="00703C71" w:rsidRDefault="00267120" w:rsidP="00FF60B2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:rsidR="00267120" w:rsidRPr="00703C71" w:rsidRDefault="00267120" w:rsidP="00FF60B2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  <w:r w:rsidRPr="00703C71">
        <w:rPr>
          <w:b/>
          <w:sz w:val="28"/>
          <w:szCs w:val="28"/>
          <w:lang w:val="uk-UA"/>
        </w:rPr>
        <w:t xml:space="preserve">Співавтори </w:t>
      </w:r>
      <w:proofErr w:type="spellStart"/>
      <w:r w:rsidRPr="00703C71">
        <w:rPr>
          <w:b/>
          <w:sz w:val="28"/>
          <w:szCs w:val="28"/>
          <w:lang w:val="uk-UA"/>
        </w:rPr>
        <w:t>проєкту</w:t>
      </w:r>
      <w:proofErr w:type="spellEnd"/>
      <w:r w:rsidRPr="00703C71">
        <w:rPr>
          <w:b/>
          <w:sz w:val="28"/>
          <w:szCs w:val="28"/>
          <w:lang w:val="uk-UA"/>
        </w:rPr>
        <w:t>:</w:t>
      </w:r>
    </w:p>
    <w:p w:rsidR="00703C71" w:rsidRDefault="00FF60B2" w:rsidP="00FF60B2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proofErr w:type="spellStart"/>
      <w:r w:rsidRPr="00703C71">
        <w:rPr>
          <w:sz w:val="28"/>
          <w:szCs w:val="28"/>
          <w:lang w:val="uk-UA"/>
        </w:rPr>
        <w:t>Какоріна</w:t>
      </w:r>
      <w:proofErr w:type="spellEnd"/>
      <w:r w:rsidRPr="00703C71">
        <w:rPr>
          <w:sz w:val="28"/>
          <w:szCs w:val="28"/>
          <w:lang w:val="uk-UA"/>
        </w:rPr>
        <w:t xml:space="preserve"> Валерія </w:t>
      </w:r>
    </w:p>
    <w:p w:rsidR="00FF60B2" w:rsidRPr="00703C71" w:rsidRDefault="00FF60B2" w:rsidP="00FF60B2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703C71">
        <w:rPr>
          <w:sz w:val="28"/>
          <w:szCs w:val="28"/>
          <w:lang w:val="uk-UA"/>
        </w:rPr>
        <w:t>kakorinavaleria7@gmail.com</w:t>
      </w:r>
    </w:p>
    <w:p w:rsidR="00644787" w:rsidRPr="00703C71" w:rsidRDefault="00FF60B2" w:rsidP="00FF60B2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r w:rsidRPr="00703C71">
        <w:rPr>
          <w:sz w:val="28"/>
          <w:szCs w:val="28"/>
          <w:lang w:val="uk-UA"/>
        </w:rPr>
        <w:t>0678542376</w:t>
      </w:r>
    </w:p>
    <w:p w:rsidR="00703C71" w:rsidRDefault="00FF60B2" w:rsidP="00FF60B2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proofErr w:type="spellStart"/>
      <w:r w:rsidRPr="00703C71">
        <w:rPr>
          <w:color w:val="000000"/>
          <w:sz w:val="28"/>
          <w:szCs w:val="28"/>
          <w:lang w:val="uk-UA"/>
        </w:rPr>
        <w:t>Юрійчук</w:t>
      </w:r>
      <w:proofErr w:type="spellEnd"/>
      <w:r w:rsidRPr="00703C71">
        <w:rPr>
          <w:color w:val="000000"/>
          <w:sz w:val="28"/>
          <w:szCs w:val="28"/>
          <w:lang w:val="uk-UA"/>
        </w:rPr>
        <w:t xml:space="preserve"> Ганна</w:t>
      </w:r>
    </w:p>
    <w:p w:rsidR="00FF60B2" w:rsidRPr="00703C71" w:rsidRDefault="00FF60B2" w:rsidP="00FF60B2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r w:rsidRPr="00703C71">
        <w:rPr>
          <w:color w:val="000000"/>
          <w:sz w:val="28"/>
          <w:szCs w:val="28"/>
          <w:lang w:val="uk-UA"/>
        </w:rPr>
        <w:t>gannusau@gmail.com</w:t>
      </w:r>
    </w:p>
    <w:p w:rsidR="00644787" w:rsidRPr="00703C71" w:rsidRDefault="00FF60B2" w:rsidP="00FF60B2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r w:rsidRPr="00703C71">
        <w:rPr>
          <w:color w:val="000000"/>
          <w:sz w:val="28"/>
          <w:szCs w:val="28"/>
          <w:lang w:val="uk-UA"/>
        </w:rPr>
        <w:t>0973724770</w:t>
      </w:r>
    </w:p>
    <w:p w:rsidR="009C2119" w:rsidRPr="00703C71" w:rsidRDefault="009C2119" w:rsidP="00644787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44787" w:rsidRPr="00703C71" w:rsidRDefault="00644787" w:rsidP="00644787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</w:p>
    <w:p w:rsidR="00595368" w:rsidRPr="00703C71" w:rsidRDefault="00595368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595368" w:rsidRPr="00703C71" w:rsidRDefault="00595368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595368" w:rsidRPr="00703C71" w:rsidRDefault="00595368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595368" w:rsidRPr="00703C71" w:rsidRDefault="00595368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595368" w:rsidRPr="00703C71" w:rsidRDefault="00595368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D024A2" w:rsidRPr="00703C71" w:rsidRDefault="00D024A2" w:rsidP="00B7080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</w:p>
    <w:sectPr w:rsidR="00D024A2" w:rsidRPr="00703C71" w:rsidSect="005A2175">
      <w:footerReference w:type="default" r:id="rId8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F66" w:rsidRDefault="009F7F66" w:rsidP="00FF60B2">
      <w:r>
        <w:separator/>
      </w:r>
    </w:p>
  </w:endnote>
  <w:endnote w:type="continuationSeparator" w:id="0">
    <w:p w:rsidR="009F7F66" w:rsidRDefault="009F7F66" w:rsidP="00FF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87596"/>
      <w:docPartObj>
        <w:docPartGallery w:val="Page Numbers (Bottom of Page)"/>
        <w:docPartUnique/>
      </w:docPartObj>
    </w:sdtPr>
    <w:sdtEndPr/>
    <w:sdtContent>
      <w:p w:rsidR="00FF60B2" w:rsidRDefault="00FF60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FF60B2" w:rsidRDefault="00FF60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F66" w:rsidRDefault="009F7F66" w:rsidP="00FF60B2">
      <w:r>
        <w:separator/>
      </w:r>
    </w:p>
  </w:footnote>
  <w:footnote w:type="continuationSeparator" w:id="0">
    <w:p w:rsidR="009F7F66" w:rsidRDefault="009F7F66" w:rsidP="00FF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811"/>
    <w:multiLevelType w:val="hybridMultilevel"/>
    <w:tmpl w:val="4A086D16"/>
    <w:lvl w:ilvl="0" w:tplc="729AEBDE">
      <w:numFmt w:val="bullet"/>
      <w:lvlText w:val=""/>
      <w:lvlJc w:val="left"/>
      <w:pPr>
        <w:ind w:left="12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B902B40">
      <w:numFmt w:val="bullet"/>
      <w:lvlText w:val="•"/>
      <w:lvlJc w:val="left"/>
      <w:pPr>
        <w:ind w:left="2198" w:hanging="286"/>
      </w:pPr>
      <w:rPr>
        <w:rFonts w:hint="default"/>
        <w:lang w:val="ru-RU" w:eastAsia="ru-RU" w:bidi="ru-RU"/>
      </w:rPr>
    </w:lvl>
    <w:lvl w:ilvl="2" w:tplc="83887F7E">
      <w:numFmt w:val="bullet"/>
      <w:lvlText w:val="•"/>
      <w:lvlJc w:val="left"/>
      <w:pPr>
        <w:ind w:left="3157" w:hanging="286"/>
      </w:pPr>
      <w:rPr>
        <w:rFonts w:hint="default"/>
        <w:lang w:val="ru-RU" w:eastAsia="ru-RU" w:bidi="ru-RU"/>
      </w:rPr>
    </w:lvl>
    <w:lvl w:ilvl="3" w:tplc="6BD08172">
      <w:numFmt w:val="bullet"/>
      <w:lvlText w:val="•"/>
      <w:lvlJc w:val="left"/>
      <w:pPr>
        <w:ind w:left="4115" w:hanging="286"/>
      </w:pPr>
      <w:rPr>
        <w:rFonts w:hint="default"/>
        <w:lang w:val="ru-RU" w:eastAsia="ru-RU" w:bidi="ru-RU"/>
      </w:rPr>
    </w:lvl>
    <w:lvl w:ilvl="4" w:tplc="806A067E">
      <w:numFmt w:val="bullet"/>
      <w:lvlText w:val="•"/>
      <w:lvlJc w:val="left"/>
      <w:pPr>
        <w:ind w:left="5074" w:hanging="286"/>
      </w:pPr>
      <w:rPr>
        <w:rFonts w:hint="default"/>
        <w:lang w:val="ru-RU" w:eastAsia="ru-RU" w:bidi="ru-RU"/>
      </w:rPr>
    </w:lvl>
    <w:lvl w:ilvl="5" w:tplc="602A7FD6">
      <w:numFmt w:val="bullet"/>
      <w:lvlText w:val="•"/>
      <w:lvlJc w:val="left"/>
      <w:pPr>
        <w:ind w:left="6033" w:hanging="286"/>
      </w:pPr>
      <w:rPr>
        <w:rFonts w:hint="default"/>
        <w:lang w:val="ru-RU" w:eastAsia="ru-RU" w:bidi="ru-RU"/>
      </w:rPr>
    </w:lvl>
    <w:lvl w:ilvl="6" w:tplc="BD8AD8C4">
      <w:numFmt w:val="bullet"/>
      <w:lvlText w:val="•"/>
      <w:lvlJc w:val="left"/>
      <w:pPr>
        <w:ind w:left="6991" w:hanging="286"/>
      </w:pPr>
      <w:rPr>
        <w:rFonts w:hint="default"/>
        <w:lang w:val="ru-RU" w:eastAsia="ru-RU" w:bidi="ru-RU"/>
      </w:rPr>
    </w:lvl>
    <w:lvl w:ilvl="7" w:tplc="93CEB880">
      <w:numFmt w:val="bullet"/>
      <w:lvlText w:val="•"/>
      <w:lvlJc w:val="left"/>
      <w:pPr>
        <w:ind w:left="7950" w:hanging="286"/>
      </w:pPr>
      <w:rPr>
        <w:rFonts w:hint="default"/>
        <w:lang w:val="ru-RU" w:eastAsia="ru-RU" w:bidi="ru-RU"/>
      </w:rPr>
    </w:lvl>
    <w:lvl w:ilvl="8" w:tplc="7750C492">
      <w:numFmt w:val="bullet"/>
      <w:lvlText w:val="•"/>
      <w:lvlJc w:val="left"/>
      <w:pPr>
        <w:ind w:left="8909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14C15655"/>
    <w:multiLevelType w:val="hybridMultilevel"/>
    <w:tmpl w:val="8AB23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81C0E"/>
    <w:multiLevelType w:val="hybridMultilevel"/>
    <w:tmpl w:val="5BE60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7E3"/>
    <w:multiLevelType w:val="hybridMultilevel"/>
    <w:tmpl w:val="572CAA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F4ADF"/>
    <w:multiLevelType w:val="hybridMultilevel"/>
    <w:tmpl w:val="39281ADE"/>
    <w:lvl w:ilvl="0" w:tplc="1AB87CA2">
      <w:start w:val="1"/>
      <w:numFmt w:val="decimal"/>
      <w:lvlText w:val="%1."/>
      <w:lvlJc w:val="left"/>
      <w:pPr>
        <w:ind w:left="1242" w:hanging="428"/>
      </w:pPr>
      <w:rPr>
        <w:rFonts w:hint="default"/>
        <w:spacing w:val="-34"/>
        <w:w w:val="100"/>
        <w:lang w:val="ru-RU" w:eastAsia="ru-RU" w:bidi="ru-RU"/>
      </w:rPr>
    </w:lvl>
    <w:lvl w:ilvl="1" w:tplc="AF98CF9A">
      <w:numFmt w:val="bullet"/>
      <w:lvlText w:val="•"/>
      <w:lvlJc w:val="left"/>
      <w:pPr>
        <w:ind w:left="2198" w:hanging="428"/>
      </w:pPr>
      <w:rPr>
        <w:rFonts w:hint="default"/>
        <w:lang w:val="ru-RU" w:eastAsia="ru-RU" w:bidi="ru-RU"/>
      </w:rPr>
    </w:lvl>
    <w:lvl w:ilvl="2" w:tplc="E01C5412">
      <w:numFmt w:val="bullet"/>
      <w:lvlText w:val="•"/>
      <w:lvlJc w:val="left"/>
      <w:pPr>
        <w:ind w:left="3157" w:hanging="428"/>
      </w:pPr>
      <w:rPr>
        <w:rFonts w:hint="default"/>
        <w:lang w:val="ru-RU" w:eastAsia="ru-RU" w:bidi="ru-RU"/>
      </w:rPr>
    </w:lvl>
    <w:lvl w:ilvl="3" w:tplc="90E29148">
      <w:numFmt w:val="bullet"/>
      <w:lvlText w:val="•"/>
      <w:lvlJc w:val="left"/>
      <w:pPr>
        <w:ind w:left="4115" w:hanging="428"/>
      </w:pPr>
      <w:rPr>
        <w:rFonts w:hint="default"/>
        <w:lang w:val="ru-RU" w:eastAsia="ru-RU" w:bidi="ru-RU"/>
      </w:rPr>
    </w:lvl>
    <w:lvl w:ilvl="4" w:tplc="F6A01BB8">
      <w:numFmt w:val="bullet"/>
      <w:lvlText w:val="•"/>
      <w:lvlJc w:val="left"/>
      <w:pPr>
        <w:ind w:left="5074" w:hanging="428"/>
      </w:pPr>
      <w:rPr>
        <w:rFonts w:hint="default"/>
        <w:lang w:val="ru-RU" w:eastAsia="ru-RU" w:bidi="ru-RU"/>
      </w:rPr>
    </w:lvl>
    <w:lvl w:ilvl="5" w:tplc="C69286A8">
      <w:numFmt w:val="bullet"/>
      <w:lvlText w:val="•"/>
      <w:lvlJc w:val="left"/>
      <w:pPr>
        <w:ind w:left="6033" w:hanging="428"/>
      </w:pPr>
      <w:rPr>
        <w:rFonts w:hint="default"/>
        <w:lang w:val="ru-RU" w:eastAsia="ru-RU" w:bidi="ru-RU"/>
      </w:rPr>
    </w:lvl>
    <w:lvl w:ilvl="6" w:tplc="811445B4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87265D02">
      <w:numFmt w:val="bullet"/>
      <w:lvlText w:val="•"/>
      <w:lvlJc w:val="left"/>
      <w:pPr>
        <w:ind w:left="7950" w:hanging="428"/>
      </w:pPr>
      <w:rPr>
        <w:rFonts w:hint="default"/>
        <w:lang w:val="ru-RU" w:eastAsia="ru-RU" w:bidi="ru-RU"/>
      </w:rPr>
    </w:lvl>
    <w:lvl w:ilvl="8" w:tplc="B16C0F2A">
      <w:numFmt w:val="bullet"/>
      <w:lvlText w:val="•"/>
      <w:lvlJc w:val="left"/>
      <w:pPr>
        <w:ind w:left="8909" w:hanging="428"/>
      </w:pPr>
      <w:rPr>
        <w:rFonts w:hint="default"/>
        <w:lang w:val="ru-RU" w:eastAsia="ru-RU" w:bidi="ru-RU"/>
      </w:rPr>
    </w:lvl>
  </w:abstractNum>
  <w:abstractNum w:abstractNumId="5" w15:restartNumberingAfterBreak="0">
    <w:nsid w:val="72F3303C"/>
    <w:multiLevelType w:val="hybridMultilevel"/>
    <w:tmpl w:val="0BF88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AC"/>
    <w:rsid w:val="0006076E"/>
    <w:rsid w:val="00066BAC"/>
    <w:rsid w:val="000B35E8"/>
    <w:rsid w:val="000D2A66"/>
    <w:rsid w:val="000D7ED2"/>
    <w:rsid w:val="000E3124"/>
    <w:rsid w:val="00130688"/>
    <w:rsid w:val="00137729"/>
    <w:rsid w:val="00140E1F"/>
    <w:rsid w:val="00164370"/>
    <w:rsid w:val="001812A8"/>
    <w:rsid w:val="001C4BB1"/>
    <w:rsid w:val="001D1411"/>
    <w:rsid w:val="001E1B1F"/>
    <w:rsid w:val="002015BC"/>
    <w:rsid w:val="002511DC"/>
    <w:rsid w:val="00267120"/>
    <w:rsid w:val="002817B1"/>
    <w:rsid w:val="00295B2F"/>
    <w:rsid w:val="002A5501"/>
    <w:rsid w:val="002A7524"/>
    <w:rsid w:val="002B74E5"/>
    <w:rsid w:val="002D162C"/>
    <w:rsid w:val="002F08AC"/>
    <w:rsid w:val="00300A2F"/>
    <w:rsid w:val="0032287C"/>
    <w:rsid w:val="00330127"/>
    <w:rsid w:val="00343EF8"/>
    <w:rsid w:val="0035486A"/>
    <w:rsid w:val="00387F24"/>
    <w:rsid w:val="003F63CB"/>
    <w:rsid w:val="00421287"/>
    <w:rsid w:val="00421F93"/>
    <w:rsid w:val="00475C6A"/>
    <w:rsid w:val="00481086"/>
    <w:rsid w:val="0048309C"/>
    <w:rsid w:val="004A2221"/>
    <w:rsid w:val="00517D57"/>
    <w:rsid w:val="00595368"/>
    <w:rsid w:val="005A2175"/>
    <w:rsid w:val="005B73F9"/>
    <w:rsid w:val="005B7637"/>
    <w:rsid w:val="00600064"/>
    <w:rsid w:val="00601723"/>
    <w:rsid w:val="00626A64"/>
    <w:rsid w:val="00631867"/>
    <w:rsid w:val="0064284C"/>
    <w:rsid w:val="00644787"/>
    <w:rsid w:val="00647AD4"/>
    <w:rsid w:val="00680A41"/>
    <w:rsid w:val="00684B2D"/>
    <w:rsid w:val="006946DC"/>
    <w:rsid w:val="006E2539"/>
    <w:rsid w:val="00703C71"/>
    <w:rsid w:val="00730C0F"/>
    <w:rsid w:val="007810C0"/>
    <w:rsid w:val="007B458B"/>
    <w:rsid w:val="0082335B"/>
    <w:rsid w:val="00857AE2"/>
    <w:rsid w:val="00884C0C"/>
    <w:rsid w:val="008A38E5"/>
    <w:rsid w:val="008A3B37"/>
    <w:rsid w:val="008D009C"/>
    <w:rsid w:val="00901255"/>
    <w:rsid w:val="009A46AA"/>
    <w:rsid w:val="009B6E04"/>
    <w:rsid w:val="009C2119"/>
    <w:rsid w:val="009F7F66"/>
    <w:rsid w:val="00A10273"/>
    <w:rsid w:val="00A148FC"/>
    <w:rsid w:val="00A358AB"/>
    <w:rsid w:val="00AA1FD0"/>
    <w:rsid w:val="00B149B6"/>
    <w:rsid w:val="00B52923"/>
    <w:rsid w:val="00B70806"/>
    <w:rsid w:val="00BA513D"/>
    <w:rsid w:val="00BC6042"/>
    <w:rsid w:val="00BF299B"/>
    <w:rsid w:val="00C42359"/>
    <w:rsid w:val="00C47418"/>
    <w:rsid w:val="00CE2A0B"/>
    <w:rsid w:val="00D024A2"/>
    <w:rsid w:val="00D25488"/>
    <w:rsid w:val="00D77C8F"/>
    <w:rsid w:val="00D97880"/>
    <w:rsid w:val="00DB3F3E"/>
    <w:rsid w:val="00DB73F0"/>
    <w:rsid w:val="00DD0FCF"/>
    <w:rsid w:val="00DF7C98"/>
    <w:rsid w:val="00E57A6A"/>
    <w:rsid w:val="00E83889"/>
    <w:rsid w:val="00EC0343"/>
    <w:rsid w:val="00EE7DC8"/>
    <w:rsid w:val="00F022FE"/>
    <w:rsid w:val="00F24234"/>
    <w:rsid w:val="00F45A1D"/>
    <w:rsid w:val="00F6320A"/>
    <w:rsid w:val="00FB071C"/>
    <w:rsid w:val="00FC0128"/>
    <w:rsid w:val="00FF5C10"/>
    <w:rsid w:val="00FF60B2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9E58"/>
  <w15:docId w15:val="{D2DD158A-1EAA-4ACC-B20E-50BE589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F08AC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1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73F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8AC"/>
    <w:pPr>
      <w:ind w:left="12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08AC"/>
    <w:pPr>
      <w:spacing w:before="1" w:line="552" w:lineRule="exact"/>
      <w:ind w:left="3078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2F08AC"/>
    <w:pPr>
      <w:spacing w:before="72"/>
      <w:ind w:left="389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08AC"/>
    <w:pPr>
      <w:ind w:left="1242" w:right="223"/>
      <w:jc w:val="both"/>
    </w:pPr>
  </w:style>
  <w:style w:type="paragraph" w:customStyle="1" w:styleId="TableParagraph">
    <w:name w:val="Table Paragraph"/>
    <w:basedOn w:val="a"/>
    <w:uiPriority w:val="1"/>
    <w:qFormat/>
    <w:rsid w:val="002F08AC"/>
    <w:pPr>
      <w:ind w:left="105"/>
    </w:pPr>
  </w:style>
  <w:style w:type="character" w:customStyle="1" w:styleId="30">
    <w:name w:val="Заголовок 3 Знак"/>
    <w:basedOn w:val="a0"/>
    <w:link w:val="3"/>
    <w:uiPriority w:val="9"/>
    <w:rsid w:val="005B73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Normal (Web)"/>
    <w:basedOn w:val="a"/>
    <w:uiPriority w:val="99"/>
    <w:unhideWhenUsed/>
    <w:rsid w:val="005B73F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 w:bidi="ar-SA"/>
    </w:rPr>
  </w:style>
  <w:style w:type="character" w:customStyle="1" w:styleId="20">
    <w:name w:val="Заголовок 2 Знак"/>
    <w:basedOn w:val="a0"/>
    <w:link w:val="2"/>
    <w:uiPriority w:val="9"/>
    <w:rsid w:val="002D1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6">
    <w:name w:val="Table Grid"/>
    <w:basedOn w:val="a1"/>
    <w:uiPriority w:val="59"/>
    <w:rsid w:val="00BC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60B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60B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FF60B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60B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47411-F161-4D83-A8AB-858254D5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3880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Adminto</dc:creator>
  <cp:lastModifiedBy>Наталія</cp:lastModifiedBy>
  <cp:revision>14</cp:revision>
  <dcterms:created xsi:type="dcterms:W3CDTF">2021-09-15T20:52:00Z</dcterms:created>
  <dcterms:modified xsi:type="dcterms:W3CDTF">2021-10-25T09:29:00Z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